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关于申报2024年度</w:t>
      </w:r>
      <w:r>
        <w:rPr>
          <w:rFonts w:hint="eastAsia" w:ascii="宋体" w:hAnsi="宋体" w:eastAsia="宋体" w:cs="宋体"/>
          <w:b/>
          <w:bCs/>
          <w:sz w:val="32"/>
          <w:szCs w:val="32"/>
        </w:rPr>
        <w:t>体育产业与休闲学院</w:t>
      </w:r>
    </w:p>
    <w:p>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教育教学改革研究课题的通知</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snapToGrid w:val="0"/>
          <w:color w:val="auto"/>
          <w:kern w:val="0"/>
          <w:sz w:val="28"/>
          <w:szCs w:val="28"/>
          <w:lang w:val="en-US" w:eastAsia="zh-CN"/>
        </w:rPr>
      </w:pPr>
      <w:r>
        <w:rPr>
          <w:rFonts w:hint="eastAsia" w:ascii="宋体" w:hAnsi="宋体" w:eastAsia="宋体" w:cs="宋体"/>
          <w:b w:val="0"/>
          <w:bCs w:val="0"/>
          <w:snapToGrid w:val="0"/>
          <w:color w:val="auto"/>
          <w:kern w:val="0"/>
          <w:sz w:val="28"/>
          <w:szCs w:val="28"/>
          <w:lang w:val="en-US" w:eastAsia="zh-CN"/>
        </w:rPr>
        <w:t>各部门：</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val="0"/>
          <w:bCs w:val="0"/>
          <w:snapToGrid w:val="0"/>
          <w:color w:val="auto"/>
          <w:kern w:val="0"/>
          <w:sz w:val="28"/>
          <w:szCs w:val="28"/>
          <w:lang w:val="en-US" w:eastAsia="zh-CN" w:bidi="ar-SA"/>
        </w:rPr>
      </w:pPr>
      <w:r>
        <w:rPr>
          <w:rFonts w:hint="eastAsia" w:ascii="宋体" w:hAnsi="宋体" w:eastAsia="宋体" w:cs="宋体"/>
          <w:b w:val="0"/>
          <w:bCs w:val="0"/>
          <w:snapToGrid w:val="0"/>
          <w:color w:val="auto"/>
          <w:kern w:val="0"/>
          <w:sz w:val="28"/>
          <w:szCs w:val="28"/>
          <w:lang w:val="en-US" w:eastAsia="zh-CN" w:bidi="ar-SA"/>
        </w:rPr>
        <w:t>根据《体育产业与休闲学院教育教学改革研究课题管理办法》（体产[2023]9号），现启动2024年度体育产业与休闲学院教育教学改革研究课题的申报工作，具体安排如下：</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val="0"/>
          <w:bCs w:val="0"/>
          <w:snapToGrid w:val="0"/>
          <w:color w:val="auto"/>
          <w:kern w:val="0"/>
          <w:sz w:val="28"/>
          <w:szCs w:val="28"/>
          <w:lang w:val="en-US" w:eastAsia="zh-CN" w:bidi="ar-SA"/>
        </w:rPr>
      </w:pPr>
      <w:r>
        <w:rPr>
          <w:rFonts w:hint="eastAsia" w:ascii="宋体" w:hAnsi="宋体" w:eastAsia="宋体" w:cs="宋体"/>
          <w:b w:val="0"/>
          <w:bCs w:val="0"/>
          <w:snapToGrid w:val="0"/>
          <w:color w:val="auto"/>
          <w:kern w:val="0"/>
          <w:sz w:val="28"/>
          <w:szCs w:val="28"/>
          <w:lang w:val="en-US" w:eastAsia="zh-CN" w:bidi="ar-SA"/>
        </w:rPr>
        <w:t>一、时间安排</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val="0"/>
          <w:bCs w:val="0"/>
          <w:snapToGrid w:val="0"/>
          <w:color w:val="auto"/>
          <w:kern w:val="0"/>
          <w:sz w:val="28"/>
          <w:szCs w:val="28"/>
          <w:lang w:val="en-US" w:eastAsia="zh-CN" w:bidi="ar-SA"/>
        </w:rPr>
      </w:pPr>
      <w:r>
        <w:rPr>
          <w:rFonts w:hint="eastAsia" w:ascii="宋体" w:hAnsi="宋体" w:eastAsia="宋体" w:cs="宋体"/>
          <w:b w:val="0"/>
          <w:bCs w:val="0"/>
          <w:snapToGrid w:val="0"/>
          <w:color w:val="auto"/>
          <w:kern w:val="0"/>
          <w:sz w:val="28"/>
          <w:szCs w:val="28"/>
          <w:lang w:val="en-US" w:eastAsia="zh-CN" w:bidi="ar-SA"/>
        </w:rPr>
        <w:t>1. 2024年8月15日前，个人申报；</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val="0"/>
          <w:bCs w:val="0"/>
          <w:snapToGrid w:val="0"/>
          <w:color w:val="auto"/>
          <w:kern w:val="0"/>
          <w:sz w:val="28"/>
          <w:szCs w:val="28"/>
          <w:lang w:val="en-US" w:eastAsia="zh-CN" w:bidi="ar-SA"/>
        </w:rPr>
      </w:pPr>
      <w:r>
        <w:rPr>
          <w:rFonts w:hint="eastAsia" w:ascii="宋体" w:hAnsi="宋体" w:eastAsia="宋体" w:cs="宋体"/>
          <w:b w:val="0"/>
          <w:bCs w:val="0"/>
          <w:snapToGrid w:val="0"/>
          <w:color w:val="auto"/>
          <w:kern w:val="0"/>
          <w:sz w:val="28"/>
          <w:szCs w:val="28"/>
          <w:lang w:val="en-US" w:eastAsia="zh-CN" w:bidi="ar-SA"/>
        </w:rPr>
        <w:t>2. 2024年8月20日前，学院组织专家评审；</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val="0"/>
          <w:bCs w:val="0"/>
          <w:snapToGrid w:val="0"/>
          <w:color w:val="auto"/>
          <w:kern w:val="0"/>
          <w:sz w:val="28"/>
          <w:szCs w:val="28"/>
          <w:lang w:val="en-US" w:eastAsia="zh-CN" w:bidi="ar-SA"/>
        </w:rPr>
      </w:pPr>
      <w:r>
        <w:rPr>
          <w:rFonts w:hint="eastAsia" w:ascii="宋体" w:hAnsi="宋体" w:eastAsia="宋体" w:cs="宋体"/>
          <w:b w:val="0"/>
          <w:bCs w:val="0"/>
          <w:snapToGrid w:val="0"/>
          <w:color w:val="auto"/>
          <w:kern w:val="0"/>
          <w:sz w:val="28"/>
          <w:szCs w:val="28"/>
          <w:lang w:val="en-US" w:eastAsia="zh-CN" w:bidi="ar-SA"/>
        </w:rPr>
        <w:t>3. 2024年8月25日前，公示、发文。</w:t>
      </w:r>
    </w:p>
    <w:p>
      <w:pPr>
        <w:keepNext w:val="0"/>
        <w:keepLines w:val="0"/>
        <w:pageBreakBefore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snapToGrid w:val="0"/>
          <w:color w:val="auto"/>
          <w:kern w:val="0"/>
          <w:sz w:val="28"/>
          <w:szCs w:val="28"/>
          <w:lang w:val="en-US" w:eastAsia="zh-CN" w:bidi="ar-SA"/>
        </w:rPr>
      </w:pPr>
      <w:r>
        <w:rPr>
          <w:rFonts w:hint="eastAsia" w:ascii="宋体" w:hAnsi="宋体" w:eastAsia="宋体" w:cs="宋体"/>
          <w:b w:val="0"/>
          <w:bCs w:val="0"/>
          <w:snapToGrid w:val="0"/>
          <w:color w:val="auto"/>
          <w:kern w:val="0"/>
          <w:sz w:val="28"/>
          <w:szCs w:val="28"/>
          <w:lang w:val="en-US" w:eastAsia="zh-CN" w:bidi="ar-SA"/>
        </w:rPr>
        <w:t>二、申报说明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360" w:lineRule="auto"/>
        <w:ind w:right="0" w:firstLine="560" w:firstLineChars="200"/>
        <w:jc w:val="both"/>
        <w:textAlignment w:val="auto"/>
        <w:rPr>
          <w:rFonts w:hint="eastAsia" w:ascii="宋体" w:hAnsi="宋体" w:eastAsia="宋体" w:cs="宋体"/>
          <w:i w:val="0"/>
          <w:iCs w:val="0"/>
          <w:caps w:val="0"/>
          <w:snapToGrid w:val="0"/>
          <w:color w:val="auto"/>
          <w:spacing w:val="0"/>
          <w:kern w:val="0"/>
          <w:sz w:val="28"/>
          <w:szCs w:val="28"/>
          <w:shd w:val="clear" w:fill="FFFFFF"/>
          <w:lang w:val="en-US" w:eastAsia="zh-CN" w:bidi="ar"/>
        </w:rPr>
      </w:pPr>
      <w:r>
        <w:rPr>
          <w:rFonts w:hint="eastAsia" w:ascii="宋体" w:hAnsi="宋体" w:eastAsia="宋体" w:cs="宋体"/>
          <w:b w:val="0"/>
          <w:bCs w:val="0"/>
          <w:snapToGrid w:val="0"/>
          <w:color w:val="auto"/>
          <w:kern w:val="0"/>
          <w:sz w:val="28"/>
          <w:szCs w:val="28"/>
          <w:lang w:val="en-US" w:eastAsia="zh-CN" w:bidi="ar-SA"/>
        </w:rPr>
        <w:t xml:space="preserve">1. </w:t>
      </w:r>
      <w:r>
        <w:rPr>
          <w:rFonts w:hint="eastAsia" w:ascii="宋体" w:hAnsi="宋体" w:eastAsia="宋体" w:cs="宋体"/>
          <w:i w:val="0"/>
          <w:iCs w:val="0"/>
          <w:caps w:val="0"/>
          <w:snapToGrid w:val="0"/>
          <w:color w:val="auto"/>
          <w:spacing w:val="0"/>
          <w:kern w:val="0"/>
          <w:sz w:val="28"/>
          <w:szCs w:val="28"/>
          <w:shd w:val="clear" w:fill="FFFFFF"/>
          <w:lang w:val="en-US" w:eastAsia="zh-CN" w:bidi="ar"/>
        </w:rPr>
        <w:t>立项数量：本年度学院拟立项课题20项左右。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360" w:lineRule="auto"/>
        <w:ind w:right="0" w:firstLine="560" w:firstLineChars="200"/>
        <w:jc w:val="both"/>
        <w:textAlignment w:val="auto"/>
        <w:rPr>
          <w:rFonts w:hint="eastAsia" w:ascii="宋体" w:hAnsi="宋体" w:eastAsia="宋体" w:cs="宋体"/>
          <w:i w:val="0"/>
          <w:iCs w:val="0"/>
          <w:caps w:val="0"/>
          <w:snapToGrid w:val="0"/>
          <w:color w:val="auto"/>
          <w:spacing w:val="0"/>
          <w:kern w:val="0"/>
          <w:sz w:val="28"/>
          <w:szCs w:val="28"/>
          <w:highlight w:val="none"/>
          <w:shd w:val="clear" w:fill="FFFFFF"/>
          <w:lang w:val="en-US" w:eastAsia="zh-CN" w:bidi="ar"/>
        </w:rPr>
      </w:pPr>
      <w:r>
        <w:rPr>
          <w:rFonts w:hint="eastAsia" w:ascii="宋体" w:hAnsi="宋体" w:eastAsia="宋体" w:cs="宋体"/>
          <w:i w:val="0"/>
          <w:iCs w:val="0"/>
          <w:caps w:val="0"/>
          <w:snapToGrid w:val="0"/>
          <w:color w:val="auto"/>
          <w:spacing w:val="0"/>
          <w:kern w:val="0"/>
          <w:sz w:val="28"/>
          <w:szCs w:val="28"/>
          <w:shd w:val="clear" w:fill="FFFFFF"/>
          <w:lang w:val="en-US" w:eastAsia="zh-CN" w:bidi="ar"/>
        </w:rPr>
        <w:t>2. 申报要求：参照《体育产业与休闲学院教育教学改革研究选题指南》（详见附件1）</w:t>
      </w:r>
      <w:r>
        <w:rPr>
          <w:rFonts w:hint="eastAsia" w:ascii="宋体" w:hAnsi="宋体" w:eastAsia="宋体" w:cs="宋体"/>
          <w:i w:val="0"/>
          <w:iCs w:val="0"/>
          <w:caps w:val="0"/>
          <w:snapToGrid w:val="0"/>
          <w:color w:val="auto"/>
          <w:spacing w:val="0"/>
          <w:kern w:val="0"/>
          <w:sz w:val="28"/>
          <w:szCs w:val="28"/>
          <w:highlight w:val="none"/>
          <w:shd w:val="clear" w:fill="FFFFFF"/>
          <w:lang w:val="en-US" w:eastAsia="zh-CN" w:bidi="ar"/>
        </w:rPr>
        <w:t>，主要支助产教融合相关课题，其他优秀选题亦可。</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360" w:lineRule="auto"/>
        <w:ind w:right="0" w:rightChars="0" w:firstLine="560" w:firstLineChars="200"/>
        <w:jc w:val="both"/>
        <w:textAlignment w:val="auto"/>
        <w:rPr>
          <w:rFonts w:hint="eastAsia" w:ascii="宋体" w:hAnsi="宋体" w:eastAsia="宋体" w:cs="宋体"/>
          <w:i w:val="0"/>
          <w:iCs w:val="0"/>
          <w:caps w:val="0"/>
          <w:snapToGrid w:val="0"/>
          <w:color w:val="auto"/>
          <w:spacing w:val="0"/>
          <w:kern w:val="0"/>
          <w:sz w:val="28"/>
          <w:szCs w:val="28"/>
          <w:shd w:val="clear" w:fill="FFFFFF"/>
          <w:lang w:val="en-US" w:eastAsia="zh-CN" w:bidi="ar"/>
        </w:rPr>
      </w:pPr>
      <w:r>
        <w:rPr>
          <w:rFonts w:hint="eastAsia" w:ascii="宋体" w:hAnsi="宋体" w:eastAsia="宋体" w:cs="宋体"/>
          <w:i w:val="0"/>
          <w:iCs w:val="0"/>
          <w:caps w:val="0"/>
          <w:snapToGrid w:val="0"/>
          <w:color w:val="auto"/>
          <w:spacing w:val="0"/>
          <w:kern w:val="0"/>
          <w:sz w:val="28"/>
          <w:szCs w:val="28"/>
          <w:shd w:val="clear" w:fill="FFFFFF"/>
          <w:lang w:val="en-US" w:eastAsia="zh-CN" w:bidi="ar"/>
        </w:rPr>
        <w:t>3. 申报材料：《南京体育学院体育产业与休闲学院教育教学改革研究课题立项申报书》（附件2，电子版、书面文本一式5份，A3双面打印）；《南京体育学院体育产业与休闲学院教育教学改革研究课题申报汇总表》（附件3，电子版、书面文本一式</w:t>
      </w:r>
      <w:r>
        <w:rPr>
          <w:rFonts w:hint="default" w:ascii="宋体" w:hAnsi="宋体" w:eastAsia="宋体" w:cs="宋体"/>
          <w:i w:val="0"/>
          <w:iCs w:val="0"/>
          <w:caps w:val="0"/>
          <w:snapToGrid w:val="0"/>
          <w:color w:val="auto"/>
          <w:spacing w:val="0"/>
          <w:kern w:val="0"/>
          <w:sz w:val="28"/>
          <w:szCs w:val="28"/>
          <w:shd w:val="clear" w:fill="FFFFFF"/>
          <w:lang w:val="en-US" w:eastAsia="zh-CN" w:bidi="ar"/>
        </w:rPr>
        <w:t>1</w:t>
      </w:r>
      <w:r>
        <w:rPr>
          <w:rFonts w:hint="eastAsia" w:ascii="宋体" w:hAnsi="宋体" w:eastAsia="宋体" w:cs="宋体"/>
          <w:i w:val="0"/>
          <w:iCs w:val="0"/>
          <w:caps w:val="0"/>
          <w:snapToGrid w:val="0"/>
          <w:color w:val="auto"/>
          <w:spacing w:val="0"/>
          <w:kern w:val="0"/>
          <w:sz w:val="28"/>
          <w:szCs w:val="28"/>
          <w:shd w:val="clear" w:fill="FFFFFF"/>
          <w:lang w:val="en-US" w:eastAsia="zh-CN" w:bidi="ar"/>
        </w:rPr>
        <w:t>份，盖有部门公章）。所有申报材料统一发送到邮箱138501250@qq.com，截止时间为2024年8月15</w:t>
      </w:r>
      <w:bookmarkStart w:id="0" w:name="_GoBack"/>
      <w:bookmarkEnd w:id="0"/>
      <w:r>
        <w:rPr>
          <w:rFonts w:hint="eastAsia" w:ascii="宋体" w:hAnsi="宋体" w:eastAsia="宋体" w:cs="宋体"/>
          <w:i w:val="0"/>
          <w:iCs w:val="0"/>
          <w:caps w:val="0"/>
          <w:snapToGrid w:val="0"/>
          <w:color w:val="auto"/>
          <w:spacing w:val="0"/>
          <w:kern w:val="0"/>
          <w:sz w:val="28"/>
          <w:szCs w:val="28"/>
          <w:shd w:val="clear" w:fill="FFFFFF"/>
          <w:lang w:val="en-US" w:eastAsia="zh-CN" w:bidi="ar"/>
        </w:rPr>
        <w:t>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360" w:lineRule="auto"/>
        <w:ind w:right="0" w:rightChars="0" w:firstLine="560" w:firstLineChars="200"/>
        <w:jc w:val="both"/>
        <w:textAlignment w:val="auto"/>
        <w:rPr>
          <w:rFonts w:hint="eastAsia" w:ascii="宋体" w:hAnsi="宋体" w:eastAsia="宋体" w:cs="宋体"/>
          <w:i w:val="0"/>
          <w:iCs w:val="0"/>
          <w:caps w:val="0"/>
          <w:snapToGrid w:val="0"/>
          <w:color w:val="auto"/>
          <w:spacing w:val="0"/>
          <w:kern w:val="0"/>
          <w:sz w:val="28"/>
          <w:szCs w:val="28"/>
          <w:highlight w:val="none"/>
          <w:shd w:val="clear" w:fill="FFFFFF"/>
          <w:lang w:val="en-US" w:eastAsia="zh-CN" w:bidi="ar"/>
        </w:rPr>
      </w:pPr>
      <w:r>
        <w:rPr>
          <w:rFonts w:hint="eastAsia" w:ascii="宋体" w:hAnsi="宋体" w:eastAsia="宋体" w:cs="宋体"/>
          <w:i w:val="0"/>
          <w:iCs w:val="0"/>
          <w:caps w:val="0"/>
          <w:snapToGrid w:val="0"/>
          <w:color w:val="auto"/>
          <w:spacing w:val="0"/>
          <w:kern w:val="0"/>
          <w:sz w:val="28"/>
          <w:szCs w:val="28"/>
          <w:highlight w:val="none"/>
          <w:shd w:val="clear" w:fill="FFFFFF"/>
          <w:lang w:val="en-US" w:eastAsia="zh-CN" w:bidi="ar"/>
        </w:rPr>
        <w:t>4. 经费使用：每项课题经费为0.8万元，当年立项当年报销完毕，不跨年结转。</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360" w:lineRule="auto"/>
        <w:ind w:right="0" w:rightChars="0" w:firstLine="560" w:firstLineChars="200"/>
        <w:jc w:val="both"/>
        <w:textAlignment w:val="auto"/>
        <w:rPr>
          <w:rFonts w:hint="default" w:ascii="宋体" w:hAnsi="宋体" w:eastAsia="宋体" w:cs="宋体"/>
          <w:i w:val="0"/>
          <w:iCs w:val="0"/>
          <w:caps w:val="0"/>
          <w:snapToGrid w:val="0"/>
          <w:color w:val="auto"/>
          <w:spacing w:val="0"/>
          <w:kern w:val="0"/>
          <w:sz w:val="28"/>
          <w:szCs w:val="28"/>
          <w:highlight w:val="none"/>
          <w:shd w:val="clear" w:fill="FFFFFF"/>
          <w:lang w:val="en-US" w:eastAsia="zh-CN" w:bidi="ar"/>
        </w:rPr>
      </w:pPr>
      <w:r>
        <w:rPr>
          <w:rFonts w:hint="eastAsia" w:ascii="宋体" w:hAnsi="宋体" w:eastAsia="宋体" w:cs="宋体"/>
          <w:i w:val="0"/>
          <w:iCs w:val="0"/>
          <w:caps w:val="0"/>
          <w:snapToGrid w:val="0"/>
          <w:color w:val="auto"/>
          <w:spacing w:val="0"/>
          <w:kern w:val="0"/>
          <w:sz w:val="28"/>
          <w:szCs w:val="28"/>
          <w:highlight w:val="none"/>
          <w:shd w:val="clear" w:fill="FFFFFF"/>
          <w:lang w:val="en-US" w:eastAsia="zh-CN" w:bidi="ar"/>
        </w:rPr>
        <w:t>5. 8月15日前交电子版，9月15日前交纸质版。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360" w:lineRule="auto"/>
        <w:ind w:right="0" w:rightChars="0" w:firstLine="560" w:firstLineChars="200"/>
        <w:jc w:val="both"/>
        <w:textAlignment w:val="auto"/>
        <w:rPr>
          <w:rFonts w:hint="default" w:ascii="宋体" w:hAnsi="宋体" w:eastAsia="宋体" w:cs="宋体"/>
          <w:i w:val="0"/>
          <w:iCs w:val="0"/>
          <w:caps w:val="0"/>
          <w:snapToGrid w:val="0"/>
          <w:color w:val="auto"/>
          <w:spacing w:val="0"/>
          <w:kern w:val="0"/>
          <w:sz w:val="28"/>
          <w:szCs w:val="28"/>
          <w:highlight w:val="none"/>
          <w:shd w:val="clear" w:fill="FFFFFF"/>
          <w:lang w:val="en-US" w:eastAsia="zh-CN" w:bidi="ar"/>
        </w:rPr>
      </w:pPr>
      <w:r>
        <w:rPr>
          <w:rFonts w:hint="eastAsia" w:ascii="宋体" w:hAnsi="宋体" w:eastAsia="宋体" w:cs="宋体"/>
          <w:i w:val="0"/>
          <w:iCs w:val="0"/>
          <w:caps w:val="0"/>
          <w:snapToGrid w:val="0"/>
          <w:color w:val="auto"/>
          <w:spacing w:val="0"/>
          <w:kern w:val="0"/>
          <w:sz w:val="28"/>
          <w:szCs w:val="28"/>
          <w:highlight w:val="none"/>
          <w:shd w:val="clear" w:fill="FFFFFF"/>
          <w:lang w:val="en-US" w:eastAsia="zh-CN" w:bidi="ar"/>
        </w:rPr>
        <w:t>6. 未尽事宜请咨询学院办公室，具体负责人：沈灵知。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360" w:lineRule="auto"/>
        <w:ind w:right="0"/>
        <w:jc w:val="right"/>
        <w:textAlignment w:val="auto"/>
        <w:rPr>
          <w:rFonts w:hint="eastAsia" w:ascii="宋体" w:hAnsi="宋体" w:eastAsia="宋体" w:cs="宋体"/>
          <w:i w:val="0"/>
          <w:iCs w:val="0"/>
          <w:caps w:val="0"/>
          <w:snapToGrid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360" w:lineRule="auto"/>
        <w:ind w:right="0"/>
        <w:jc w:val="right"/>
        <w:textAlignment w:val="auto"/>
        <w:rPr>
          <w:rFonts w:hint="eastAsia" w:ascii="宋体" w:hAnsi="宋体" w:eastAsia="宋体" w:cs="宋体"/>
          <w:i w:val="0"/>
          <w:iCs w:val="0"/>
          <w:caps w:val="0"/>
          <w:snapToGrid w:val="0"/>
          <w:color w:val="auto"/>
          <w:spacing w:val="0"/>
          <w:kern w:val="0"/>
          <w:sz w:val="28"/>
          <w:szCs w:val="28"/>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360" w:lineRule="auto"/>
        <w:ind w:right="0"/>
        <w:jc w:val="right"/>
        <w:textAlignment w:val="auto"/>
        <w:rPr>
          <w:rFonts w:hint="eastAsia" w:ascii="宋体" w:hAnsi="宋体" w:eastAsia="宋体" w:cs="宋体"/>
          <w:i w:val="0"/>
          <w:iCs w:val="0"/>
          <w:caps w:val="0"/>
          <w:snapToGrid w:val="0"/>
          <w:color w:val="auto"/>
          <w:spacing w:val="0"/>
          <w:kern w:val="0"/>
          <w:sz w:val="28"/>
          <w:szCs w:val="28"/>
          <w:shd w:val="clear" w:fill="FFFFFF"/>
          <w:lang w:val="en-US" w:eastAsia="zh-CN" w:bidi="ar"/>
        </w:rPr>
      </w:pPr>
      <w:r>
        <w:rPr>
          <w:rFonts w:hint="eastAsia" w:ascii="宋体" w:hAnsi="宋体" w:eastAsia="宋体" w:cs="宋体"/>
          <w:i w:val="0"/>
          <w:iCs w:val="0"/>
          <w:caps w:val="0"/>
          <w:snapToGrid w:val="0"/>
          <w:color w:val="auto"/>
          <w:spacing w:val="0"/>
          <w:kern w:val="0"/>
          <w:sz w:val="28"/>
          <w:szCs w:val="28"/>
          <w:shd w:val="clear" w:fill="FFFFFF"/>
          <w:lang w:val="en-US" w:eastAsia="zh-CN" w:bidi="ar"/>
        </w:rPr>
        <w:t>体育产业与休闲学院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Autospacing="0" w:line="360" w:lineRule="auto"/>
        <w:ind w:right="0"/>
        <w:jc w:val="right"/>
        <w:textAlignment w:val="auto"/>
        <w:rPr>
          <w:rFonts w:hint="default" w:ascii="宋体" w:hAnsi="宋体" w:eastAsia="宋体" w:cs="宋体"/>
          <w:i w:val="0"/>
          <w:iCs w:val="0"/>
          <w:caps w:val="0"/>
          <w:snapToGrid w:val="0"/>
          <w:color w:val="auto"/>
          <w:spacing w:val="0"/>
          <w:kern w:val="0"/>
          <w:sz w:val="28"/>
          <w:szCs w:val="28"/>
          <w:shd w:val="clear" w:fill="FFFFFF"/>
          <w:lang w:val="en-US" w:eastAsia="zh-CN" w:bidi="ar"/>
        </w:rPr>
      </w:pPr>
      <w:r>
        <w:rPr>
          <w:rFonts w:hint="eastAsia" w:ascii="宋体" w:hAnsi="宋体" w:eastAsia="宋体" w:cs="宋体"/>
          <w:i w:val="0"/>
          <w:iCs w:val="0"/>
          <w:caps w:val="0"/>
          <w:snapToGrid w:val="0"/>
          <w:color w:val="auto"/>
          <w:spacing w:val="0"/>
          <w:kern w:val="0"/>
          <w:sz w:val="28"/>
          <w:szCs w:val="28"/>
          <w:shd w:val="clear" w:fill="FFFFFF"/>
          <w:lang w:val="en-US" w:eastAsia="zh-CN" w:bidi="ar"/>
        </w:rPr>
        <w:t>2024.07.30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MjI0ODBkZWJmNGFkY2YzYzFmNDNjZThiNjc1MDEifQ=="/>
  </w:docVars>
  <w:rsids>
    <w:rsidRoot w:val="00000000"/>
    <w:rsid w:val="01C24FA0"/>
    <w:rsid w:val="0A633196"/>
    <w:rsid w:val="217B74DF"/>
    <w:rsid w:val="3A6B4DE1"/>
    <w:rsid w:val="653D3B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360" w:lineRule="atLeast"/>
      <w:ind w:left="0" w:right="0"/>
      <w:jc w:val="left"/>
    </w:pPr>
    <w:rPr>
      <w:rFonts w:ascii="微软雅黑" w:hAnsi="微软雅黑" w:eastAsia="微软雅黑" w:cs="微软雅黑"/>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483</Words>
  <Characters>550</Characters>
  <Lines>0</Lines>
  <Paragraphs>0</Paragraphs>
  <TotalTime>2</TotalTime>
  <ScaleCrop>false</ScaleCrop>
  <LinksUpToDate>false</LinksUpToDate>
  <CharactersWithSpaces>559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2023-10-20T11:11:00Z</dcterms:created>
  <dc:creator>lenovo</dc:creator>
  <cp:lastModifiedBy>景岚</cp:lastModifiedBy>
  <dcterms:modified xsi:type="dcterms:W3CDTF">2024-07-30T10:48:22Z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116BE0CA50BF46A6858F6618995948A8_13</vt:lpwstr>
  </property>
</Properties>
</file>