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eastAsia="zh-CN"/>
        </w:rPr>
        <w:t>附件</w:t>
      </w:r>
      <w:r>
        <w:rPr>
          <w:rFonts w:hint="eastAsia" w:ascii="仿宋" w:hAnsi="仿宋" w:eastAsia="仿宋"/>
          <w:sz w:val="32"/>
          <w:lang w:val="en-US" w:eastAsia="zh-CN"/>
        </w:rPr>
        <w:t>2：</w:t>
      </w:r>
    </w:p>
    <w:p>
      <w:pPr>
        <w:spacing w:line="560" w:lineRule="exact"/>
        <w:jc w:val="center"/>
        <w:outlineLvl w:val="0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南京体育学院教学督导现场听（看）课评价表</w:t>
      </w:r>
      <w:bookmarkEnd w:id="0"/>
      <w:r>
        <w:rPr>
          <w:rFonts w:hint="eastAsia" w:ascii="黑体" w:eastAsia="黑体"/>
          <w:sz w:val="32"/>
          <w:szCs w:val="32"/>
        </w:rPr>
        <w:t>（学科）</w:t>
      </w:r>
    </w:p>
    <w:p>
      <w:pPr>
        <w:spacing w:line="380" w:lineRule="exact"/>
        <w:jc w:val="lef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授课教师：</w:t>
      </w:r>
      <w:r>
        <w:rPr>
          <w:rFonts w:hint="eastAsia" w:ascii="楷体_GB2312" w:eastAsia="楷体_GB2312"/>
          <w:b/>
          <w:sz w:val="24"/>
          <w:u w:val="single"/>
        </w:rPr>
        <w:t xml:space="preserve">                </w:t>
      </w:r>
      <w:r>
        <w:rPr>
          <w:rFonts w:hint="eastAsia" w:ascii="楷体_GB2312" w:eastAsia="楷体_GB2312"/>
          <w:b/>
          <w:sz w:val="24"/>
        </w:rPr>
        <w:t xml:space="preserve">  </w:t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>课程名称：</w:t>
      </w:r>
      <w:r>
        <w:rPr>
          <w:rFonts w:hint="eastAsia" w:ascii="楷体_GB2312" w:eastAsia="楷体_GB2312"/>
          <w:b/>
          <w:sz w:val="24"/>
          <w:u w:val="single"/>
        </w:rPr>
        <w:t xml:space="preserve">                 </w:t>
      </w:r>
      <w:r>
        <w:rPr>
          <w:rFonts w:hint="eastAsia" w:ascii="楷体_GB2312" w:eastAsia="楷体_GB2312"/>
          <w:b/>
          <w:sz w:val="24"/>
        </w:rPr>
        <w:t xml:space="preserve"> </w:t>
      </w:r>
    </w:p>
    <w:p>
      <w:pPr>
        <w:spacing w:line="380" w:lineRule="exact"/>
        <w:jc w:val="left"/>
        <w:rPr>
          <w:rFonts w:ascii="楷体_GB2312" w:eastAsia="楷体_GB2312"/>
          <w:b/>
          <w:sz w:val="24"/>
          <w:u w:val="single"/>
        </w:rPr>
      </w:pPr>
      <w:r>
        <w:rPr>
          <w:rFonts w:hint="eastAsia" w:ascii="楷体_GB2312" w:eastAsia="楷体_GB2312"/>
          <w:b/>
          <w:sz w:val="24"/>
        </w:rPr>
        <w:t>授课时间：</w:t>
      </w:r>
      <w:r>
        <w:rPr>
          <w:rFonts w:hint="eastAsia" w:ascii="楷体_GB2312" w:eastAsia="楷体_GB2312"/>
          <w:b/>
          <w:sz w:val="24"/>
          <w:u w:val="single"/>
        </w:rPr>
        <w:t xml:space="preserve">                </w:t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>授课班级：</w:t>
      </w:r>
      <w:r>
        <w:rPr>
          <w:rFonts w:hint="eastAsia" w:ascii="楷体_GB2312" w:eastAsia="楷体_GB2312"/>
          <w:b/>
          <w:sz w:val="24"/>
          <w:u w:val="single"/>
        </w:rPr>
        <w:t xml:space="preserve">                 </w:t>
      </w:r>
    </w:p>
    <w:tbl>
      <w:tblPr>
        <w:tblStyle w:val="3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243"/>
        <w:gridCol w:w="725"/>
        <w:gridCol w:w="725"/>
        <w:gridCol w:w="725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项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目</w:t>
            </w:r>
          </w:p>
        </w:tc>
        <w:tc>
          <w:tcPr>
            <w:tcW w:w="524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内</w:t>
            </w:r>
            <w:r>
              <w:rPr>
                <w:rFonts w:hint="eastAsia"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/>
                <w:b/>
                <w:szCs w:val="21"/>
              </w:rPr>
              <w:t>容</w:t>
            </w:r>
          </w:p>
        </w:tc>
        <w:tc>
          <w:tcPr>
            <w:tcW w:w="2898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</w:t>
            </w:r>
            <w:r>
              <w:rPr>
                <w:rFonts w:ascii="宋体" w:hAnsi="宋体"/>
                <w:b/>
                <w:szCs w:val="21"/>
              </w:rPr>
              <w:t>等</w:t>
            </w:r>
            <w:r>
              <w:rPr>
                <w:rFonts w:hint="eastAsia" w:ascii="宋体" w:hAnsi="宋体"/>
                <w:b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Merge w:val="continue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优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良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中</w:t>
            </w:r>
          </w:p>
        </w:tc>
        <w:tc>
          <w:tcPr>
            <w:tcW w:w="72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内容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（30分）</w:t>
            </w:r>
          </w:p>
        </w:tc>
        <w:tc>
          <w:tcPr>
            <w:tcW w:w="5243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目标明确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严格执行教学大纲要求。基本理论概念清楚。重点突出，难点处理得当，内容详略得当。教学中能吸收新成果，反映新信息，注意介绍学科发展前沿的新动向，理论联系实际，不断充实新的教学内容。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[27,30]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[21,27)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[18,21)</w:t>
            </w:r>
          </w:p>
        </w:tc>
        <w:tc>
          <w:tcPr>
            <w:tcW w:w="72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[0,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 计</w:t>
            </w:r>
          </w:p>
        </w:tc>
        <w:tc>
          <w:tcPr>
            <w:tcW w:w="2898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方法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（30分）</w:t>
            </w:r>
          </w:p>
        </w:tc>
        <w:tc>
          <w:tcPr>
            <w:tcW w:w="5243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采用启发式</w:t>
            </w:r>
            <w:r>
              <w:rPr>
                <w:rFonts w:hint="eastAsia" w:ascii="宋体" w:hAnsi="宋体"/>
                <w:szCs w:val="21"/>
              </w:rPr>
              <w:t>、研讨式等</w:t>
            </w:r>
            <w:r>
              <w:rPr>
                <w:rFonts w:ascii="宋体" w:hAnsi="宋体"/>
                <w:szCs w:val="21"/>
              </w:rPr>
              <w:t>教学</w:t>
            </w:r>
            <w:r>
              <w:rPr>
                <w:rFonts w:hint="eastAsia" w:ascii="宋体" w:hAnsi="宋体"/>
                <w:szCs w:val="21"/>
              </w:rPr>
              <w:t>形式</w:t>
            </w:r>
            <w:r>
              <w:rPr>
                <w:rFonts w:ascii="宋体" w:hAnsi="宋体"/>
                <w:szCs w:val="21"/>
              </w:rPr>
              <w:t>，注意因材施教。语言表达清楚，条理清晰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板书工整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教具准备充分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应用得当。能启发学生思维，培养学生分析问题与解决问题的能力，善于使用现代化的教学手段。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[27,30]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[21,27)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[18,21)</w:t>
            </w:r>
          </w:p>
        </w:tc>
        <w:tc>
          <w:tcPr>
            <w:tcW w:w="72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[0,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 计</w:t>
            </w:r>
          </w:p>
        </w:tc>
        <w:tc>
          <w:tcPr>
            <w:tcW w:w="2898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态度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（10分）</w:t>
            </w:r>
          </w:p>
        </w:tc>
        <w:tc>
          <w:tcPr>
            <w:tcW w:w="5243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认真备课，有质量较高的教案、讲稿，讲课、辅导答疑、批改作业认真，虚心征求意见并积极改进教学。重视课程建设，关心教学研究。</w:t>
            </w:r>
            <w:r>
              <w:rPr>
                <w:rFonts w:hint="eastAsia" w:ascii="宋体" w:hAnsi="宋体"/>
                <w:szCs w:val="21"/>
              </w:rPr>
              <w:t>教学常规符合规定要求。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[9,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10]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[7,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9)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[6,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7)</w:t>
            </w:r>
          </w:p>
        </w:tc>
        <w:tc>
          <w:tcPr>
            <w:tcW w:w="72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[0,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 计</w:t>
            </w:r>
          </w:p>
        </w:tc>
        <w:tc>
          <w:tcPr>
            <w:tcW w:w="2898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效果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（20分）</w:t>
            </w:r>
          </w:p>
        </w:tc>
        <w:tc>
          <w:tcPr>
            <w:tcW w:w="5243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学生喜欢听课，课堂气氛活跃</w:t>
            </w:r>
            <w:r>
              <w:rPr>
                <w:rFonts w:hint="eastAsia" w:ascii="宋体" w:hAnsi="宋体"/>
                <w:szCs w:val="21"/>
              </w:rPr>
              <w:t>，教与学互动效果好</w:t>
            </w:r>
            <w:r>
              <w:rPr>
                <w:rFonts w:ascii="宋体" w:hAnsi="宋体"/>
                <w:szCs w:val="21"/>
              </w:rPr>
              <w:t>。各教学环节符合教学规范要求。教学目标落实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教学任务完成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[18,20]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[14,18)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[12,14)</w:t>
            </w:r>
          </w:p>
        </w:tc>
        <w:tc>
          <w:tcPr>
            <w:tcW w:w="72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[0,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 计</w:t>
            </w:r>
          </w:p>
        </w:tc>
        <w:tc>
          <w:tcPr>
            <w:tcW w:w="2898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育人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（10分）</w:t>
            </w:r>
          </w:p>
        </w:tc>
        <w:tc>
          <w:tcPr>
            <w:tcW w:w="5243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以身作则，为人师表。既严格要求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又关心学生</w:t>
            </w:r>
            <w:r>
              <w:rPr>
                <w:rFonts w:hint="eastAsia" w:ascii="宋体" w:hAnsi="宋体"/>
                <w:szCs w:val="21"/>
              </w:rPr>
              <w:t>个性</w:t>
            </w:r>
            <w:r>
              <w:rPr>
                <w:rFonts w:ascii="宋体" w:hAnsi="宋体"/>
                <w:szCs w:val="21"/>
              </w:rPr>
              <w:t>发展，寓教育于教学过程之中</w:t>
            </w:r>
            <w:r>
              <w:rPr>
                <w:rFonts w:hint="eastAsia" w:ascii="宋体" w:hAnsi="宋体"/>
                <w:szCs w:val="21"/>
              </w:rPr>
              <w:t>，效果显著</w:t>
            </w:r>
            <w:r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[9,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10]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[7,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9)</w:t>
            </w:r>
          </w:p>
        </w:tc>
        <w:tc>
          <w:tcPr>
            <w:tcW w:w="72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[6,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7)</w:t>
            </w:r>
          </w:p>
        </w:tc>
        <w:tc>
          <w:tcPr>
            <w:tcW w:w="72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[0,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 计</w:t>
            </w:r>
          </w:p>
        </w:tc>
        <w:tc>
          <w:tcPr>
            <w:tcW w:w="2898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634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 分</w:t>
            </w:r>
          </w:p>
        </w:tc>
        <w:tc>
          <w:tcPr>
            <w:tcW w:w="2898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10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</w:t>
            </w:r>
          </w:p>
        </w:tc>
        <w:tc>
          <w:tcPr>
            <w:tcW w:w="814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line="380" w:lineRule="exact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注：1.专家听（看）课时间不要求完整的2学时，但必须至少为1学时时间。</w:t>
      </w:r>
    </w:p>
    <w:p>
      <w:pPr>
        <w:spacing w:line="380" w:lineRule="exact"/>
        <w:ind w:firstLine="480" w:firstLineChars="200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2.评分时尽可能打整数分值，同时对该任课教师提出的建议尽可能具体化。</w:t>
      </w:r>
    </w:p>
    <w:p>
      <w:pPr>
        <w:wordWrap w:val="0"/>
        <w:spacing w:line="380" w:lineRule="exact"/>
        <w:jc w:val="right"/>
        <w:rPr>
          <w:b/>
          <w:szCs w:val="21"/>
          <w:u w:val="single"/>
        </w:rPr>
      </w:pPr>
      <w:r>
        <w:rPr>
          <w:rFonts w:hint="eastAsia"/>
          <w:b/>
          <w:szCs w:val="21"/>
        </w:rPr>
        <w:t>听（</w:t>
      </w:r>
      <w:r>
        <w:rPr>
          <w:rFonts w:hint="eastAsia"/>
          <w:b/>
        </w:rPr>
        <w:t>看</w:t>
      </w:r>
      <w:r>
        <w:rPr>
          <w:rFonts w:hint="eastAsia"/>
          <w:b/>
          <w:szCs w:val="21"/>
        </w:rPr>
        <w:t>）课专家签名</w:t>
      </w:r>
      <w:r>
        <w:rPr>
          <w:rFonts w:hAnsi="宋体"/>
          <w:b/>
          <w:szCs w:val="21"/>
        </w:rPr>
        <w:t>：</w:t>
      </w:r>
      <w:r>
        <w:rPr>
          <w:rFonts w:hint="eastAsia" w:hAnsi="宋体"/>
          <w:b/>
          <w:szCs w:val="21"/>
        </w:rPr>
        <w:t xml:space="preserve">                  </w:t>
      </w:r>
    </w:p>
    <w:p>
      <w:pPr>
        <w:spacing w:line="380" w:lineRule="exact"/>
        <w:jc w:val="left"/>
        <w:rPr>
          <w:rFonts w:hAnsi="宋体"/>
          <w:szCs w:val="21"/>
        </w:rPr>
      </w:pP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                                              </w:t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年</w:t>
      </w:r>
      <w:r>
        <w:rPr>
          <w:rFonts w:hint="eastAsia" w:hAnsi="宋体"/>
          <w:szCs w:val="21"/>
        </w:rPr>
        <w:t xml:space="preserve">       </w:t>
      </w:r>
      <w:r>
        <w:rPr>
          <w:rFonts w:hAnsi="宋体"/>
          <w:szCs w:val="21"/>
        </w:rPr>
        <w:t>月</w:t>
      </w:r>
      <w:r>
        <w:rPr>
          <w:rFonts w:hint="eastAsia" w:hAnsi="宋体"/>
          <w:szCs w:val="21"/>
        </w:rPr>
        <w:t xml:space="preserve">      </w:t>
      </w:r>
      <w:r>
        <w:rPr>
          <w:rFonts w:hAnsi="宋体"/>
          <w:szCs w:val="21"/>
        </w:rPr>
        <w:t>日</w:t>
      </w:r>
    </w:p>
    <w:p>
      <w:pPr>
        <w:spacing w:line="560" w:lineRule="exact"/>
        <w:jc w:val="center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南京体育学院教学督导现场听（看）课评价表（术科）</w:t>
      </w:r>
    </w:p>
    <w:p>
      <w:pPr>
        <w:spacing w:line="380" w:lineRule="exact"/>
        <w:jc w:val="lef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授课教师：</w:t>
      </w:r>
      <w:r>
        <w:rPr>
          <w:rFonts w:hint="eastAsia" w:ascii="楷体_GB2312" w:eastAsia="楷体_GB2312"/>
          <w:b/>
          <w:sz w:val="24"/>
          <w:u w:val="single"/>
        </w:rPr>
        <w:t xml:space="preserve">                </w:t>
      </w:r>
      <w:r>
        <w:rPr>
          <w:rFonts w:hint="eastAsia" w:ascii="楷体_GB2312" w:eastAsia="楷体_GB2312"/>
          <w:b/>
          <w:sz w:val="24"/>
        </w:rPr>
        <w:t xml:space="preserve">  </w:t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>课程名称：</w:t>
      </w:r>
      <w:r>
        <w:rPr>
          <w:rFonts w:hint="eastAsia" w:ascii="楷体_GB2312" w:eastAsia="楷体_GB2312"/>
          <w:b/>
          <w:sz w:val="24"/>
          <w:u w:val="single"/>
        </w:rPr>
        <w:t xml:space="preserve">                 </w:t>
      </w:r>
      <w:r>
        <w:rPr>
          <w:rFonts w:hint="eastAsia" w:ascii="楷体_GB2312" w:eastAsia="楷体_GB2312"/>
          <w:b/>
          <w:sz w:val="24"/>
        </w:rPr>
        <w:t xml:space="preserve"> </w:t>
      </w:r>
    </w:p>
    <w:p>
      <w:pPr>
        <w:spacing w:line="380" w:lineRule="exact"/>
        <w:jc w:val="left"/>
        <w:rPr>
          <w:rFonts w:ascii="楷体_GB2312" w:eastAsia="楷体_GB2312"/>
          <w:b/>
          <w:sz w:val="24"/>
          <w:u w:val="single"/>
        </w:rPr>
      </w:pPr>
      <w:r>
        <w:rPr>
          <w:rFonts w:hint="eastAsia" w:ascii="楷体_GB2312" w:eastAsia="楷体_GB2312"/>
          <w:b/>
          <w:sz w:val="24"/>
        </w:rPr>
        <w:t>授课时间：</w:t>
      </w:r>
      <w:r>
        <w:rPr>
          <w:rFonts w:hint="eastAsia" w:ascii="楷体_GB2312" w:eastAsia="楷体_GB2312"/>
          <w:b/>
          <w:sz w:val="24"/>
          <w:u w:val="single"/>
        </w:rPr>
        <w:t xml:space="preserve">                </w:t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ab/>
      </w:r>
      <w:r>
        <w:rPr>
          <w:rFonts w:hint="eastAsia" w:ascii="楷体_GB2312" w:eastAsia="楷体_GB2312"/>
          <w:b/>
          <w:sz w:val="24"/>
        </w:rPr>
        <w:t>授课班级：</w:t>
      </w:r>
      <w:r>
        <w:rPr>
          <w:rFonts w:hint="eastAsia" w:ascii="楷体_GB2312" w:eastAsia="楷体_GB2312"/>
          <w:b/>
          <w:sz w:val="24"/>
          <w:u w:val="single"/>
        </w:rPr>
        <w:t xml:space="preserve">                 </w:t>
      </w:r>
    </w:p>
    <w:tbl>
      <w:tblPr>
        <w:tblStyle w:val="3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4419"/>
        <w:gridCol w:w="951"/>
        <w:gridCol w:w="951"/>
        <w:gridCol w:w="17"/>
        <w:gridCol w:w="951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项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目</w:t>
            </w:r>
          </w:p>
        </w:tc>
        <w:tc>
          <w:tcPr>
            <w:tcW w:w="441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内</w:t>
            </w:r>
            <w:r>
              <w:rPr>
                <w:rFonts w:hint="eastAsia" w:ascii="宋体" w:hAnsi="宋体"/>
                <w:b/>
                <w:szCs w:val="21"/>
              </w:rPr>
              <w:t xml:space="preserve">   </w:t>
            </w:r>
            <w:r>
              <w:rPr>
                <w:rFonts w:ascii="宋体" w:hAnsi="宋体"/>
                <w:b/>
                <w:szCs w:val="21"/>
              </w:rPr>
              <w:t>容</w:t>
            </w:r>
          </w:p>
        </w:tc>
        <w:tc>
          <w:tcPr>
            <w:tcW w:w="372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</w:t>
            </w:r>
            <w:r>
              <w:rPr>
                <w:rFonts w:ascii="宋体" w:hAnsi="宋体"/>
                <w:b/>
                <w:szCs w:val="21"/>
              </w:rPr>
              <w:t>等</w:t>
            </w:r>
            <w:r>
              <w:rPr>
                <w:rFonts w:hint="eastAsia" w:ascii="宋体" w:hAnsi="宋体"/>
                <w:b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continue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419" w:type="dxa"/>
            <w:vMerge w:val="continue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优</w:t>
            </w: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良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中</w:t>
            </w:r>
          </w:p>
        </w:tc>
        <w:tc>
          <w:tcPr>
            <w:tcW w:w="8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内容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（30分）</w:t>
            </w:r>
          </w:p>
        </w:tc>
        <w:tc>
          <w:tcPr>
            <w:tcW w:w="4419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目标明确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严格执行教学大纲要求。重点突出，难点处理得当，内容详略得当。运动量符合学生实际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教学中能吸收新成果，反映新信息，注意介绍学科发展前沿的新动向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[27,30]</w:t>
            </w: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[21,27)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[18,21)</w:t>
            </w:r>
          </w:p>
        </w:tc>
        <w:tc>
          <w:tcPr>
            <w:tcW w:w="8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[0,18)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 计</w:t>
            </w:r>
          </w:p>
        </w:tc>
        <w:tc>
          <w:tcPr>
            <w:tcW w:w="372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方法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（30分）</w:t>
            </w:r>
          </w:p>
        </w:tc>
        <w:tc>
          <w:tcPr>
            <w:tcW w:w="4419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语言表达清楚，</w:t>
            </w:r>
            <w:r>
              <w:rPr>
                <w:rFonts w:hint="eastAsia" w:ascii="宋体" w:hAnsi="宋体"/>
                <w:szCs w:val="21"/>
              </w:rPr>
              <w:t>示范动作规范、时机恰当，易于学生模仿和掌握。理论与实践结合，能调动学生思维和积极性。</w:t>
            </w:r>
            <w:r>
              <w:rPr>
                <w:rFonts w:ascii="宋体" w:hAnsi="宋体"/>
                <w:szCs w:val="21"/>
              </w:rPr>
              <w:t>注意因材施教</w:t>
            </w:r>
            <w:r>
              <w:rPr>
                <w:rFonts w:hint="eastAsia" w:ascii="宋体" w:hAnsi="宋体"/>
                <w:szCs w:val="21"/>
              </w:rPr>
              <w:t>，能及时发现并纠正错误技术动作。充分运用场地、器材等教学设施，注意安全。</w:t>
            </w: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[27,30]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[21,27)</w:t>
            </w: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[18,21)</w:t>
            </w:r>
          </w:p>
        </w:tc>
        <w:tc>
          <w:tcPr>
            <w:tcW w:w="8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[0,18)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 计</w:t>
            </w:r>
          </w:p>
        </w:tc>
        <w:tc>
          <w:tcPr>
            <w:tcW w:w="372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态度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（10分）</w:t>
            </w:r>
          </w:p>
        </w:tc>
        <w:tc>
          <w:tcPr>
            <w:tcW w:w="4419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认真备课，有质量较高的教案</w:t>
            </w:r>
            <w:r>
              <w:rPr>
                <w:rFonts w:hint="eastAsia" w:ascii="宋体" w:hAnsi="宋体"/>
                <w:szCs w:val="21"/>
              </w:rPr>
              <w:t>。授课认真，</w:t>
            </w:r>
            <w:r>
              <w:rPr>
                <w:rFonts w:hint="eastAsia" w:ascii="宋体" w:hAnsi="宋体"/>
                <w:kern w:val="0"/>
                <w:szCs w:val="21"/>
              </w:rPr>
              <w:t>虚心征求意见并积极改进教学。</w:t>
            </w:r>
            <w:r>
              <w:rPr>
                <w:rFonts w:hint="eastAsia" w:ascii="宋体" w:hAnsi="宋体"/>
                <w:szCs w:val="21"/>
              </w:rPr>
              <w:t>教学常规符合规定要求。着运动装，精神饱满，行为规范。</w:t>
            </w: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[9,10]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[7,9)</w:t>
            </w: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[6,7)</w:t>
            </w:r>
          </w:p>
        </w:tc>
        <w:tc>
          <w:tcPr>
            <w:tcW w:w="8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[0,6)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 计</w:t>
            </w:r>
          </w:p>
        </w:tc>
        <w:tc>
          <w:tcPr>
            <w:tcW w:w="372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效果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（20分）</w:t>
            </w:r>
          </w:p>
        </w:tc>
        <w:tc>
          <w:tcPr>
            <w:tcW w:w="4419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学生喜欢听课，课堂气氛活跃</w:t>
            </w:r>
            <w:r>
              <w:rPr>
                <w:rFonts w:hint="eastAsia" w:ascii="宋体" w:hAnsi="宋体"/>
                <w:szCs w:val="21"/>
              </w:rPr>
              <w:t>，教与学互动效果好</w:t>
            </w:r>
            <w:r>
              <w:rPr>
                <w:rFonts w:ascii="宋体" w:hAnsi="宋体"/>
                <w:szCs w:val="21"/>
              </w:rPr>
              <w:t>。各教学环节符合教学规范要求。教学目标落实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教学任务完成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[18,20</w:t>
            </w:r>
            <w:r>
              <w:rPr>
                <w:rFonts w:ascii="宋体" w:hAnsi="宋体"/>
                <w:szCs w:val="21"/>
              </w:rPr>
              <w:t>]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[14,18)</w:t>
            </w: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[12,14)</w:t>
            </w:r>
          </w:p>
        </w:tc>
        <w:tc>
          <w:tcPr>
            <w:tcW w:w="8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[0,12)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 计</w:t>
            </w:r>
          </w:p>
        </w:tc>
        <w:tc>
          <w:tcPr>
            <w:tcW w:w="372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教书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育人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（10分）</w:t>
            </w:r>
          </w:p>
        </w:tc>
        <w:tc>
          <w:tcPr>
            <w:tcW w:w="4419" w:type="dxa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以身作则，为人师表。既严格要求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又关心学生</w:t>
            </w:r>
            <w:r>
              <w:rPr>
                <w:rFonts w:hint="eastAsia" w:ascii="宋体" w:hAnsi="宋体"/>
                <w:szCs w:val="21"/>
              </w:rPr>
              <w:t>个性</w:t>
            </w:r>
            <w:r>
              <w:rPr>
                <w:rFonts w:ascii="宋体" w:hAnsi="宋体"/>
                <w:szCs w:val="21"/>
              </w:rPr>
              <w:t>发展，寓教育于教学过程中</w:t>
            </w:r>
            <w:r>
              <w:rPr>
                <w:rFonts w:hint="eastAsia" w:ascii="宋体" w:hAnsi="宋体"/>
                <w:szCs w:val="21"/>
              </w:rPr>
              <w:t>，效果显著</w:t>
            </w:r>
            <w:r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[9,10]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[7,9)</w:t>
            </w:r>
          </w:p>
        </w:tc>
        <w:tc>
          <w:tcPr>
            <w:tcW w:w="95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[6,7)</w:t>
            </w:r>
          </w:p>
        </w:tc>
        <w:tc>
          <w:tcPr>
            <w:tcW w:w="85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[0,6)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 计</w:t>
            </w:r>
          </w:p>
        </w:tc>
        <w:tc>
          <w:tcPr>
            <w:tcW w:w="372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551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 分</w:t>
            </w:r>
          </w:p>
        </w:tc>
        <w:tc>
          <w:tcPr>
            <w:tcW w:w="372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1099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</w:t>
            </w:r>
          </w:p>
        </w:tc>
        <w:tc>
          <w:tcPr>
            <w:tcW w:w="8143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line="380" w:lineRule="exact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注：1.专家听（看）课时间不要求完整的2学时，但必须至少为1学时时间。</w:t>
      </w:r>
    </w:p>
    <w:p>
      <w:pPr>
        <w:spacing w:line="380" w:lineRule="exact"/>
        <w:ind w:firstLine="480" w:firstLineChars="200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2.评分时尽可能打整数分值，同时对该任课教师提出的建议尽可能具体化。</w:t>
      </w:r>
    </w:p>
    <w:p>
      <w:pPr>
        <w:wordWrap w:val="0"/>
        <w:spacing w:line="380" w:lineRule="exact"/>
        <w:jc w:val="right"/>
        <w:rPr>
          <w:b/>
          <w:szCs w:val="21"/>
          <w:u w:val="single"/>
        </w:rPr>
      </w:pPr>
      <w:r>
        <w:rPr>
          <w:rFonts w:hint="eastAsia"/>
          <w:b/>
          <w:szCs w:val="21"/>
        </w:rPr>
        <w:t>听（</w:t>
      </w:r>
      <w:r>
        <w:rPr>
          <w:rFonts w:hint="eastAsia"/>
          <w:b/>
        </w:rPr>
        <w:t>看</w:t>
      </w:r>
      <w:r>
        <w:rPr>
          <w:rFonts w:hint="eastAsia"/>
          <w:b/>
          <w:szCs w:val="21"/>
        </w:rPr>
        <w:t>）课专家签名</w:t>
      </w:r>
      <w:r>
        <w:rPr>
          <w:rFonts w:hAnsi="宋体"/>
          <w:b/>
          <w:szCs w:val="21"/>
        </w:rPr>
        <w:t>：</w:t>
      </w:r>
      <w:r>
        <w:rPr>
          <w:rFonts w:hint="eastAsia" w:hAnsi="宋体"/>
          <w:b/>
          <w:szCs w:val="21"/>
        </w:rPr>
        <w:t xml:space="preserve">                  </w:t>
      </w:r>
    </w:p>
    <w:p>
      <w:pPr>
        <w:spacing w:line="380" w:lineRule="exact"/>
        <w:jc w:val="left"/>
        <w:rPr>
          <w:rFonts w:hAnsi="宋体"/>
          <w:szCs w:val="21"/>
        </w:rPr>
      </w:pP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                                              </w:t>
      </w:r>
      <w:r>
        <w:rPr>
          <w:rFonts w:hint="eastAsia"/>
          <w:szCs w:val="21"/>
        </w:rPr>
        <w:t xml:space="preserve"> </w:t>
      </w:r>
      <w:r>
        <w:rPr>
          <w:rFonts w:hAnsi="宋体"/>
          <w:szCs w:val="21"/>
        </w:rPr>
        <w:t>年</w:t>
      </w:r>
      <w:r>
        <w:rPr>
          <w:rFonts w:hint="eastAsia" w:hAnsi="宋体"/>
          <w:szCs w:val="21"/>
        </w:rPr>
        <w:t xml:space="preserve">       </w:t>
      </w:r>
      <w:r>
        <w:rPr>
          <w:rFonts w:hAnsi="宋体"/>
          <w:szCs w:val="21"/>
        </w:rPr>
        <w:t>月</w:t>
      </w:r>
      <w:r>
        <w:rPr>
          <w:rFonts w:hint="eastAsia" w:hAnsi="宋体"/>
          <w:szCs w:val="21"/>
        </w:rPr>
        <w:t xml:space="preserve">      </w:t>
      </w:r>
      <w:r>
        <w:rPr>
          <w:rFonts w:hAnsi="宋体"/>
          <w:szCs w:val="21"/>
        </w:rPr>
        <w:t>日</w:t>
      </w:r>
    </w:p>
    <w:p/>
    <w:sectPr>
      <w:pgSz w:w="11906" w:h="16838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8286D"/>
    <w:rsid w:val="6CF8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2019-03-13T01:38:00Z</dcterms:created>
  <dc:creator>古木夕阳</dc:creator>
  <cp:lastModifiedBy>古木夕阳</cp:lastModifiedBy>
  <dcterms:modified xsi:type="dcterms:W3CDTF">2019-03-13T01:39:12Z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