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w w:val="90"/>
          <w:sz w:val="44"/>
          <w:szCs w:val="44"/>
          <w:lang w:val="en-US" w:eastAsia="zh-CN"/>
        </w:rPr>
        <w:t>南京体育学院本科学生奖励学分申请表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0" w:leftChars="0" w:right="0" w:rightChars="0" w:firstLine="0" w:firstLineChars="0"/>
        <w:jc w:val="center"/>
        <w:textAlignment w:val="auto"/>
        <w:outlineLvl w:val="0"/>
        <w:rPr>
          <w:rFonts w:hint="eastAsia" w:ascii="宋体" w:hAnsi="宋体"/>
          <w:b/>
          <w:bCs/>
          <w:w w:val="90"/>
          <w:sz w:val="28"/>
          <w:szCs w:val="28"/>
          <w:lang w:val="en-US" w:eastAsia="zh-CN"/>
        </w:rPr>
      </w:pP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名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别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>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所在专业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班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级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身份证号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申报陈述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项目类型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500" w:lineRule="exac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语言类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学术科研类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职业资格证书类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spacing w:line="500" w:lineRule="exac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类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荣誉表彰类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竞赛类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项目级别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申报分值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2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申报材料目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录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60" w:lineRule="auto"/>
              <w:ind w:firstLine="3360" w:firstLineChars="1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申报人签名：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审批流程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在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系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初审意见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249" w:afterLines="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教务员意见：</w:t>
            </w:r>
          </w:p>
          <w:p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系主任意见：</w:t>
            </w:r>
          </w:p>
          <w:p>
            <w:pPr>
              <w:spacing w:line="56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务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处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见</w:t>
            </w:r>
          </w:p>
        </w:tc>
        <w:tc>
          <w:tcPr>
            <w:tcW w:w="71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after="249" w:afterLines="8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质量管理科意见：</w:t>
            </w:r>
          </w:p>
          <w:p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教务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处</w:t>
            </w:r>
            <w:r>
              <w:rPr>
                <w:rFonts w:hint="eastAsia" w:ascii="宋体" w:hAnsi="宋体"/>
                <w:sz w:val="28"/>
                <w:szCs w:val="28"/>
              </w:rPr>
              <w:t>长意见：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077D0"/>
    <w:rsid w:val="252D4C39"/>
    <w:rsid w:val="4B6077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2017-02-16T02:21:00Z</dcterms:created>
  <dc:creator>jwcyls</dc:creator>
  <cp:lastModifiedBy>jwcyls</cp:lastModifiedBy>
  <dcterms:modified xsi:type="dcterms:W3CDTF">2017-02-16T02:43:57Z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