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cs="Times New Roman"/>
          <w:sz w:val="32"/>
          <w:szCs w:val="32"/>
        </w:rPr>
      </w:pPr>
      <w:r>
        <w:rPr>
          <w:rFonts w:ascii="Times New Roman" w:hAnsi="Times New Roman" w:eastAsia="方正黑体_GBK" w:cs="Times New Roman"/>
          <w:sz w:val="32"/>
          <w:szCs w:val="32"/>
        </w:rPr>
        <w:t>附件</w:t>
      </w:r>
    </w:p>
    <w:p>
      <w:pPr>
        <w:spacing w:line="72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南京体育学院关于江苏省学生联合会第十一次代表大会正式代表候选人提名表</w:t>
      </w:r>
      <w:bookmarkEnd w:id="0"/>
    </w:p>
    <w:p>
      <w:pPr>
        <w:spacing w:line="560" w:lineRule="exact"/>
        <w:jc w:val="center"/>
        <w:rPr>
          <w:rFonts w:ascii="方正楷体_GBK" w:hAnsi="方正楷体_GBK" w:eastAsia="方正楷体_GBK" w:cs="方正楷体_GBK"/>
          <w:sz w:val="32"/>
          <w:szCs w:val="32"/>
        </w:rPr>
      </w:pP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填报单位（公章）：                        联系人：                       联系方式：</w:t>
      </w:r>
    </w:p>
    <w:tbl>
      <w:tblPr>
        <w:tblStyle w:val="4"/>
        <w:tblW w:w="16322" w:type="dxa"/>
        <w:jc w:val="center"/>
        <w:tblLayout w:type="fixed"/>
        <w:tblCellMar>
          <w:top w:w="0" w:type="dxa"/>
          <w:left w:w="108" w:type="dxa"/>
          <w:bottom w:w="0" w:type="dxa"/>
          <w:right w:w="108" w:type="dxa"/>
        </w:tblCellMar>
      </w:tblPr>
      <w:tblGrid>
        <w:gridCol w:w="796"/>
        <w:gridCol w:w="1520"/>
        <w:gridCol w:w="1134"/>
        <w:gridCol w:w="1276"/>
        <w:gridCol w:w="709"/>
        <w:gridCol w:w="1276"/>
        <w:gridCol w:w="1701"/>
        <w:gridCol w:w="1134"/>
        <w:gridCol w:w="850"/>
        <w:gridCol w:w="2410"/>
        <w:gridCol w:w="3516"/>
      </w:tblGrid>
      <w:tr>
        <w:tblPrEx>
          <w:tblCellMar>
            <w:top w:w="0" w:type="dxa"/>
            <w:left w:w="108" w:type="dxa"/>
            <w:bottom w:w="0" w:type="dxa"/>
            <w:right w:w="108" w:type="dxa"/>
          </w:tblCellMar>
        </w:tblPrEx>
        <w:trPr>
          <w:trHeight w:val="992"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序号</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团体名称</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代表人选</w:t>
            </w:r>
          </w:p>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姓名</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代表团体中</w:t>
            </w:r>
          </w:p>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职务</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性别</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政治面貌</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身份证号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出生年月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民族</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院系、专业、年级</w:t>
            </w:r>
          </w:p>
        </w:tc>
        <w:tc>
          <w:tcPr>
            <w:tcW w:w="351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黑体_GBK" w:hAnsi="方正黑体_GBK" w:eastAsia="方正黑体_GBK" w:cs="方正黑体_GBK"/>
                <w:color w:val="000000"/>
                <w:kern w:val="0"/>
                <w:sz w:val="20"/>
                <w:szCs w:val="20"/>
                <w:lang w:bidi="ar"/>
              </w:rPr>
            </w:pPr>
            <w:r>
              <w:rPr>
                <w:rFonts w:hint="eastAsia" w:ascii="方正黑体_GBK" w:hAnsi="方正黑体_GBK" w:eastAsia="方正黑体_GBK" w:cs="方正黑体_GBK"/>
                <w:color w:val="000000"/>
                <w:kern w:val="0"/>
                <w:sz w:val="20"/>
                <w:szCs w:val="20"/>
                <w:lang w:bidi="ar"/>
              </w:rPr>
              <w:t>社会关系</w:t>
            </w:r>
          </w:p>
          <w:p>
            <w:pPr>
              <w:widowControl/>
              <w:spacing w:line="360" w:lineRule="exact"/>
              <w:jc w:val="center"/>
              <w:textAlignment w:val="center"/>
              <w:rPr>
                <w:rFonts w:ascii="仿宋_GB2312" w:hAnsi="仿宋_GB2312" w:eastAsia="仿宋_GB2312"/>
                <w:lang w:bidi="ar"/>
              </w:rPr>
            </w:pPr>
            <w:r>
              <w:rPr>
                <w:rFonts w:hint="eastAsia" w:ascii="仿宋_GB2312" w:hAnsi="仿宋_GB2312" w:eastAsia="仿宋_GB2312" w:cs="方正黑体_GBK"/>
                <w:color w:val="000000"/>
                <w:kern w:val="0"/>
                <w:sz w:val="20"/>
                <w:szCs w:val="20"/>
                <w:lang w:bidi="ar"/>
              </w:rPr>
              <w:t>（姓名+工作单位及职务）</w:t>
            </w:r>
          </w:p>
        </w:tc>
      </w:tr>
      <w:tr>
        <w:tblPrEx>
          <w:tblCellMar>
            <w:top w:w="0" w:type="dxa"/>
            <w:left w:w="108" w:type="dxa"/>
            <w:bottom w:w="0" w:type="dxa"/>
            <w:right w:w="108" w:type="dxa"/>
          </w:tblCellMar>
        </w:tblPrEx>
        <w:trPr>
          <w:trHeight w:val="693"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方正黑体_GBK" w:hAnsi="方正黑体_GBK" w:eastAsia="方正黑体_GBK" w:cs="方正黑体_GBK"/>
                <w:color w:val="000000"/>
                <w:sz w:val="18"/>
                <w:szCs w:val="18"/>
              </w:rPr>
            </w:pPr>
          </w:p>
        </w:tc>
        <w:tc>
          <w:tcPr>
            <w:tcW w:w="3516"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eastAsia="仿宋_GB2312" w:cs="方正黑体_GBK"/>
                <w:color w:val="000000"/>
                <w:kern w:val="0"/>
                <w:sz w:val="20"/>
                <w:szCs w:val="20"/>
                <w:lang w:bidi="ar"/>
              </w:rPr>
            </w:pPr>
            <w:r>
              <w:rPr>
                <w:rFonts w:hint="eastAsia" w:ascii="仿宋_GB2312" w:hAnsi="仿宋_GB2312" w:eastAsia="仿宋_GB2312" w:cs="方正黑体_GBK"/>
                <w:color w:val="000000"/>
                <w:kern w:val="0"/>
                <w:sz w:val="20"/>
                <w:szCs w:val="20"/>
                <w:lang w:bidi="ar"/>
              </w:rPr>
              <w:t>父：</w:t>
            </w:r>
          </w:p>
          <w:p>
            <w:pPr>
              <w:spacing w:line="360" w:lineRule="exact"/>
              <w:rPr>
                <w:rFonts w:ascii="仿宋_GB2312" w:hAnsi="仿宋_GB2312" w:eastAsia="仿宋_GB2312" w:cs="方正黑体_GBK"/>
                <w:color w:val="000000"/>
                <w:kern w:val="0"/>
                <w:sz w:val="20"/>
                <w:szCs w:val="20"/>
                <w:lang w:bidi="ar"/>
              </w:rPr>
            </w:pPr>
            <w:r>
              <w:rPr>
                <w:rFonts w:hint="eastAsia" w:ascii="仿宋_GB2312" w:hAnsi="仿宋_GB2312" w:eastAsia="仿宋_GB2312" w:cs="方正黑体_GBK"/>
                <w:color w:val="000000"/>
                <w:kern w:val="0"/>
                <w:sz w:val="20"/>
                <w:szCs w:val="20"/>
                <w:lang w:bidi="ar"/>
              </w:rPr>
              <w:t>母：</w:t>
            </w:r>
          </w:p>
        </w:tc>
      </w:tr>
      <w:tr>
        <w:tblPrEx>
          <w:tblCellMar>
            <w:top w:w="0" w:type="dxa"/>
            <w:left w:w="108" w:type="dxa"/>
            <w:bottom w:w="0" w:type="dxa"/>
            <w:right w:w="108" w:type="dxa"/>
          </w:tblCellMar>
        </w:tblPrEx>
        <w:trPr>
          <w:trHeight w:val="608"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3516" w:type="dxa"/>
            <w:tcBorders>
              <w:top w:val="single" w:color="auto" w:sz="4" w:space="0"/>
              <w:left w:val="single" w:color="auto" w:sz="4" w:space="0"/>
              <w:bottom w:val="single" w:color="auto" w:sz="4" w:space="0"/>
              <w:right w:val="single" w:color="auto" w:sz="4" w:space="0"/>
            </w:tcBorders>
          </w:tcPr>
          <w:p>
            <w:pPr>
              <w:jc w:val="center"/>
              <w:rPr>
                <w:rFonts w:ascii="方正黑体_GBK" w:hAnsi="方正黑体_GBK" w:eastAsia="方正黑体_GBK" w:cs="方正黑体_GBK"/>
                <w:color w:val="000000"/>
                <w:sz w:val="18"/>
                <w:szCs w:val="18"/>
              </w:rPr>
            </w:pPr>
          </w:p>
        </w:tc>
      </w:tr>
      <w:tr>
        <w:tblPrEx>
          <w:tblCellMar>
            <w:top w:w="0" w:type="dxa"/>
            <w:left w:w="108" w:type="dxa"/>
            <w:bottom w:w="0" w:type="dxa"/>
            <w:right w:w="108" w:type="dxa"/>
          </w:tblCellMar>
        </w:tblPrEx>
        <w:trPr>
          <w:trHeight w:val="608"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3516" w:type="dxa"/>
            <w:tcBorders>
              <w:top w:val="single" w:color="auto" w:sz="4" w:space="0"/>
              <w:left w:val="single" w:color="auto" w:sz="4" w:space="0"/>
              <w:bottom w:val="single" w:color="auto" w:sz="4" w:space="0"/>
              <w:right w:val="single" w:color="auto" w:sz="4" w:space="0"/>
            </w:tcBorders>
          </w:tcPr>
          <w:p>
            <w:pPr>
              <w:jc w:val="center"/>
              <w:rPr>
                <w:rFonts w:ascii="方正黑体_GBK" w:hAnsi="方正黑体_GBK" w:eastAsia="方正黑体_GBK" w:cs="方正黑体_GBK"/>
                <w:color w:val="000000"/>
                <w:sz w:val="18"/>
                <w:szCs w:val="18"/>
              </w:rPr>
            </w:pPr>
          </w:p>
        </w:tc>
      </w:tr>
      <w:tr>
        <w:tblPrEx>
          <w:tblCellMar>
            <w:top w:w="0" w:type="dxa"/>
            <w:left w:w="108" w:type="dxa"/>
            <w:bottom w:w="0" w:type="dxa"/>
            <w:right w:w="108" w:type="dxa"/>
          </w:tblCellMar>
        </w:tblPrEx>
        <w:trPr>
          <w:trHeight w:val="621" w:hRule="atLeast"/>
          <w:jc w:val="center"/>
        </w:trPr>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黑体_GBK" w:hAnsi="方正黑体_GBK" w:eastAsia="方正黑体_GBK" w:cs="方正黑体_GBK"/>
                <w:color w:val="000000"/>
                <w:sz w:val="18"/>
                <w:szCs w:val="18"/>
              </w:rPr>
            </w:pPr>
          </w:p>
        </w:tc>
        <w:tc>
          <w:tcPr>
            <w:tcW w:w="3516" w:type="dxa"/>
            <w:tcBorders>
              <w:top w:val="single" w:color="auto" w:sz="4" w:space="0"/>
              <w:left w:val="single" w:color="auto" w:sz="4" w:space="0"/>
              <w:bottom w:val="single" w:color="auto" w:sz="4" w:space="0"/>
              <w:right w:val="single" w:color="auto" w:sz="4" w:space="0"/>
            </w:tcBorders>
          </w:tcPr>
          <w:p>
            <w:pPr>
              <w:jc w:val="center"/>
              <w:rPr>
                <w:rFonts w:ascii="方正黑体_GBK" w:hAnsi="方正黑体_GBK" w:eastAsia="方正黑体_GBK" w:cs="方正黑体_GBK"/>
                <w:color w:val="000000"/>
                <w:sz w:val="18"/>
                <w:szCs w:val="18"/>
              </w:rPr>
            </w:pPr>
          </w:p>
        </w:tc>
      </w:tr>
    </w:tbl>
    <w:p>
      <w:pPr>
        <w:spacing w:line="360" w:lineRule="exact"/>
        <w:rPr>
          <w:rFonts w:ascii="Times New Roman" w:hAnsi="Times New Roman" w:eastAsia="方正仿宋_GBK" w:cs="Times New Roman"/>
          <w:szCs w:val="21"/>
        </w:rPr>
      </w:pPr>
      <w:r>
        <w:rPr>
          <w:rFonts w:ascii="Times New Roman" w:hAnsi="Times New Roman" w:eastAsia="方正仿宋_GBK" w:cs="Times New Roman"/>
          <w:szCs w:val="21"/>
        </w:rPr>
        <w:t>说明：</w:t>
      </w:r>
    </w:p>
    <w:p>
      <w:pPr>
        <w:spacing w:line="360" w:lineRule="exact"/>
        <w:rPr>
          <w:rFonts w:ascii="Times New Roman" w:hAnsi="Times New Roman" w:eastAsia="方正仿宋_GBK" w:cs="Times New Roman"/>
          <w:szCs w:val="21"/>
        </w:rPr>
      </w:pPr>
      <w:r>
        <w:rPr>
          <w:rFonts w:ascii="Times New Roman" w:hAnsi="Times New Roman" w:eastAsia="方正仿宋_GBK" w:cs="Times New Roman"/>
          <w:szCs w:val="21"/>
        </w:rPr>
        <w:t>1.团体名称请注明是</w:t>
      </w:r>
      <w:r>
        <w:rPr>
          <w:rFonts w:hint="eastAsia" w:ascii="方正仿宋_GBK" w:hAnsi="方正仿宋_GBK" w:eastAsia="方正仿宋_GBK" w:cs="方正仿宋_GBK"/>
          <w:szCs w:val="21"/>
        </w:rPr>
        <w:t>“</w:t>
      </w:r>
      <w:r>
        <w:rPr>
          <w:rFonts w:hint="eastAsia" w:ascii="Times New Roman" w:hAnsi="Times New Roman" w:eastAsia="方正仿宋_GBK" w:cs="Times New Roman"/>
          <w:szCs w:val="21"/>
          <w:lang w:val="en-US" w:eastAsia="zh-CN"/>
        </w:rPr>
        <w:t>南京体育学院</w:t>
      </w:r>
      <w:r>
        <w:rPr>
          <w:rFonts w:hint="eastAsia" w:ascii="方正仿宋_GBK" w:hAnsi="方正仿宋_GBK" w:eastAsia="方正仿宋_GBK" w:cs="方正仿宋_GBK"/>
          <w:szCs w:val="21"/>
        </w:rPr>
        <w:t>学生会或研究生会”</w:t>
      </w:r>
      <w:r>
        <w:rPr>
          <w:rFonts w:ascii="Times New Roman" w:hAnsi="Times New Roman" w:eastAsia="方正仿宋_GBK" w:cs="Times New Roman"/>
          <w:szCs w:val="21"/>
        </w:rPr>
        <w:t>，正式代表必须由此代表团体会员中推选；</w:t>
      </w:r>
    </w:p>
    <w:p>
      <w:pPr>
        <w:numPr>
          <w:ilvl w:val="255"/>
          <w:numId w:val="0"/>
        </w:numPr>
        <w:spacing w:line="360" w:lineRule="exact"/>
        <w:rPr>
          <w:rFonts w:ascii="Times New Roman" w:hAnsi="Times New Roman" w:eastAsia="方正仿宋_GBK" w:cs="Times New Roman"/>
          <w:szCs w:val="21"/>
        </w:rPr>
      </w:pPr>
      <w:r>
        <w:rPr>
          <w:rFonts w:ascii="Times New Roman" w:hAnsi="Times New Roman" w:eastAsia="方正仿宋_GBK" w:cs="Times New Roman"/>
          <w:szCs w:val="21"/>
        </w:rPr>
        <w:t>2.代表团体中职务请填写校级学生会组织负责人/院系学生会组织工作人员/班级负责人/其他优秀学生；</w:t>
      </w:r>
    </w:p>
    <w:p>
      <w:pPr>
        <w:numPr>
          <w:ilvl w:val="255"/>
          <w:numId w:val="0"/>
        </w:numPr>
        <w:spacing w:line="360" w:lineRule="exact"/>
        <w:rPr>
          <w:rFonts w:ascii="Times New Roman" w:hAnsi="Times New Roman" w:eastAsia="方正仿宋_GBK" w:cs="Times New Roman"/>
          <w:szCs w:val="21"/>
        </w:rPr>
      </w:pPr>
      <w:r>
        <w:rPr>
          <w:rFonts w:ascii="Times New Roman" w:hAnsi="Times New Roman" w:eastAsia="方正仿宋_GBK" w:cs="Times New Roman"/>
          <w:szCs w:val="21"/>
        </w:rPr>
        <w:t>3.表格行数不足可自行增加，请盖章后同步报送PDF盖章扫描版与WORD版文件。</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B5B06"/>
    <w:rsid w:val="174B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eastAsia="仿宋_GB2312"/>
      <w:sz w:val="32"/>
    </w:rPr>
  </w:style>
  <w:style w:type="paragraph" w:styleId="3">
    <w:name w:val="Body Text First Indent 2"/>
    <w:basedOn w:val="2"/>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2022-10-07T14:14:00Z</dcterms:created>
  <dc:creator>◆是阿大i◆</dc:creator>
  <cp:lastModifiedBy>◆是阿大i◆</cp:lastModifiedBy>
  <dcterms:modified xsi:type="dcterms:W3CDTF">2022-10-07T14:16:07Z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