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</w:rPr>
        <w:t>“第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届江苏省高校教师教学创新大赛暨第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届全国高校教师教学创新大赛选拔赛”校内选拔赛申报书</w:t>
      </w:r>
    </w:p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一、基本情况</w:t>
      </w:r>
    </w:p>
    <w:tbl>
      <w:tblPr>
        <w:tblStyle w:val="5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照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学历/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在参赛课程中承担的教学任务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41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1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00" w:type="dxa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123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68" w:type="dxa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参赛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24" w:type="dxa"/>
            <w:gridSpan w:val="2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课程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类型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>
            <w:pPr>
              <w:spacing w:line="300" w:lineRule="auto"/>
              <w:ind w:firstLine="3360" w:firstLineChars="16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·</w:t>
            </w:r>
          </w:p>
        </w:tc>
        <w:tc>
          <w:tcPr>
            <w:tcW w:w="1024" w:type="dxa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学科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footnoteReference w:id="0"/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824" w:type="dxa"/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情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  <w:p>
            <w:pPr>
              <w:spacing w:line="300" w:lineRule="auto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</w:tr>
    </w:tbl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二、主讲教师近五年内讲授参赛课程情况</w:t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授课对象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Cs w:val="21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三、推荐意见</w:t>
      </w:r>
    </w:p>
    <w:tbl>
      <w:tblPr>
        <w:tblStyle w:val="5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7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spacing w:line="300" w:lineRule="auto"/>
              <w:ind w:right="28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 （盖章）</w:t>
            </w:r>
          </w:p>
          <w:p>
            <w:pPr>
              <w:tabs>
                <w:tab w:val="left" w:pos="4750"/>
              </w:tabs>
              <w:spacing w:line="300" w:lineRule="auto"/>
              <w:ind w:firstLine="3150" w:firstLineChars="1500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院政治</w:t>
            </w:r>
          </w:p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该课程内容及上传的申报材料思想导向正确。</w:t>
            </w:r>
          </w:p>
          <w:p>
            <w:pPr>
              <w:tabs>
                <w:tab w:val="left" w:pos="4391"/>
              </w:tabs>
              <w:spacing w:line="300" w:lineRule="auto"/>
              <w:ind w:right="278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>
            <w:pPr>
              <w:tabs>
                <w:tab w:val="left" w:pos="4391"/>
              </w:tabs>
              <w:spacing w:line="300" w:lineRule="auto"/>
              <w:ind w:right="400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400"/>
              <w:jc w:val="right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tabs>
                <w:tab w:val="left" w:pos="4391"/>
              </w:tabs>
              <w:spacing w:line="300" w:lineRule="auto"/>
              <w:ind w:right="40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eastAsia="仿宋_GB2312" w:cs="Times New Roman"/>
              </w:rPr>
              <w:t>（盖章）</w:t>
            </w:r>
          </w:p>
          <w:p>
            <w:pPr>
              <w:tabs>
                <w:tab w:val="left" w:pos="4391"/>
              </w:tabs>
              <w:spacing w:line="300" w:lineRule="auto"/>
              <w:ind w:right="280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                  年   月   日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300" w:lineRule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宋体" w:hAnsi="宋体" w:eastAsia="宋体" w:cs="宋体"/>
          <w:b/>
          <w:bCs w:val="0"/>
          <w:sz w:val="36"/>
          <w:szCs w:val="36"/>
          <w:lang w:val="zh-TW"/>
        </w:rPr>
      </w:pPr>
      <w:r>
        <w:rPr>
          <w:rFonts w:hint="default" w:ascii="宋体" w:hAnsi="宋体" w:eastAsia="宋体" w:cs="宋体"/>
          <w:b/>
          <w:bCs w:val="0"/>
          <w:sz w:val="36"/>
          <w:szCs w:val="36"/>
        </w:rPr>
        <w:t>“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  <w:t>第三</w:t>
      </w:r>
      <w:r>
        <w:rPr>
          <w:rFonts w:hint="default" w:ascii="宋体" w:hAnsi="宋体" w:eastAsia="宋体" w:cs="宋体"/>
          <w:b/>
          <w:bCs w:val="0"/>
          <w:sz w:val="36"/>
          <w:szCs w:val="36"/>
        </w:rPr>
        <w:t>届江苏省高校教师教学创新大赛（本科）暨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  <w:t>第三</w:t>
      </w:r>
      <w:r>
        <w:rPr>
          <w:rFonts w:hint="default" w:ascii="宋体" w:hAnsi="宋体" w:eastAsia="宋体" w:cs="宋体"/>
          <w:b/>
          <w:bCs w:val="0"/>
          <w:sz w:val="36"/>
          <w:szCs w:val="36"/>
        </w:rPr>
        <w:t>届全国高校教师教学创新大赛选拔赛”校内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en-US" w:eastAsia="zh-CN"/>
        </w:rPr>
        <w:t>选拔赛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zh-TW"/>
        </w:rPr>
        <w:t>教学创新成果</w:t>
      </w:r>
      <w:r>
        <w:rPr>
          <w:rFonts w:hint="default" w:ascii="宋体" w:hAnsi="宋体" w:eastAsia="宋体" w:cs="宋体"/>
          <w:b/>
          <w:bCs w:val="0"/>
          <w:sz w:val="36"/>
          <w:szCs w:val="36"/>
        </w:rPr>
        <w:t>支撑</w:t>
      </w:r>
      <w:r>
        <w:rPr>
          <w:rFonts w:hint="default" w:ascii="宋体" w:hAnsi="宋体" w:eastAsia="宋体" w:cs="宋体"/>
          <w:b/>
          <w:bCs w:val="0"/>
          <w:sz w:val="36"/>
          <w:szCs w:val="36"/>
          <w:lang w:val="zh-TW"/>
        </w:rPr>
        <w:t>材料目录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宋体" w:hAnsi="宋体" w:eastAsia="宋体" w:cs="宋体"/>
          <w:b w:val="0"/>
          <w:bCs/>
          <w:sz w:val="36"/>
          <w:szCs w:val="36"/>
          <w:lang w:eastAsia="zh-TW"/>
        </w:rPr>
      </w:pPr>
      <w:r>
        <w:rPr>
          <w:rFonts w:hint="default" w:ascii="Times New Roman" w:hAnsi="Times New Roman" w:eastAsia="楷体" w:cs="Times New Roman"/>
          <w:b w:val="0"/>
          <w:bCs/>
          <w:w w:val="95"/>
          <w:sz w:val="32"/>
        </w:rPr>
        <w:t>（</w:t>
      </w:r>
      <w:r>
        <w:rPr>
          <w:rFonts w:hint="default" w:ascii="Times New Roman" w:hAnsi="Times New Roman" w:eastAsia="楷体" w:cs="Times New Roman"/>
          <w:b w:val="0"/>
          <w:bCs/>
          <w:spacing w:val="-4"/>
          <w:w w:val="95"/>
          <w:sz w:val="32"/>
        </w:rPr>
        <w:t>不得出现参赛教师姓名、所在学校及院系名称等透露个人</w:t>
      </w:r>
      <w:r>
        <w:rPr>
          <w:rFonts w:hint="default" w:ascii="Times New Roman" w:hAnsi="Times New Roman" w:eastAsia="楷体" w:cs="Times New Roman"/>
          <w:b w:val="0"/>
          <w:bCs/>
          <w:spacing w:val="-4"/>
          <w:sz w:val="32"/>
        </w:rPr>
        <w:t>身份的信息，成果信息在大赛官方网站填报）</w:t>
      </w:r>
      <w:bookmarkStart w:id="0" w:name="_GoBack"/>
      <w:bookmarkEnd w:id="0"/>
    </w:p>
    <w:p>
      <w:pPr>
        <w:spacing w:line="300" w:lineRule="auto"/>
        <w:rPr>
          <w:rFonts w:hint="default" w:ascii="Times New Roman" w:hAnsi="Times New Roman" w:eastAsia="方正小标宋简体" w:cs="Times New Roman"/>
          <w:bCs/>
          <w:sz w:val="28"/>
          <w:szCs w:val="28"/>
        </w:rPr>
      </w:pP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一、主讲教师代表性教学获奖（课程思政创新）成果信息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（不超过5项）</w:t>
      </w:r>
    </w:p>
    <w:tbl>
      <w:tblPr>
        <w:tblStyle w:val="5"/>
        <w:tblW w:w="47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6" w:type="pct"/>
            <w:vAlign w:val="center"/>
          </w:tcPr>
          <w:p>
            <w:pPr>
              <w:spacing w:line="300" w:lineRule="auto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获奖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奖项类别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Cs/>
              </w:rPr>
            </w:pPr>
            <w:r>
              <w:rPr>
                <w:rFonts w:hint="eastAsia" w:ascii="仿宋" w:hAnsi="仿宋" w:eastAsia="仿宋" w:cs="仿宋"/>
                <w:bCs/>
              </w:rPr>
              <w:t>参赛教师排名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6" w:type="pct"/>
          </w:tcPr>
          <w:p>
            <w:pPr>
              <w:spacing w:line="300" w:lineRule="auto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</w:t>
            </w:r>
          </w:p>
        </w:tc>
        <w:tc>
          <w:tcPr>
            <w:tcW w:w="65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439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86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820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733" w:type="pct"/>
          </w:tcPr>
          <w:p>
            <w:pPr>
              <w:spacing w:line="300" w:lineRule="auto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spacing w:line="300" w:lineRule="auto"/>
        <w:rPr>
          <w:rFonts w:hint="default" w:ascii="Times New Roman" w:hAnsi="Times New Roman" w:eastAsia="仿宋_GB2312" w:cs="Times New Roman"/>
        </w:rPr>
      </w:pPr>
    </w:p>
    <w:p>
      <w:pPr>
        <w:spacing w:line="300" w:lineRule="auto"/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</w:pPr>
      <w:r>
        <w:rPr>
          <w:rFonts w:hint="default" w:ascii="Times New Roman" w:hAnsi="Times New Roman" w:eastAsia="方正小标宋简体" w:cs="Times New Roman"/>
          <w:bCs/>
          <w:sz w:val="28"/>
          <w:szCs w:val="28"/>
        </w:rPr>
        <w:t>二、人才培养成果证明材料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  <w:t>（不超过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TW"/>
        </w:rPr>
        <w:t>项）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1.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2.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TW"/>
        </w:rPr>
        <w:t>3.</w:t>
      </w:r>
    </w:p>
    <w:p>
      <w:pPr>
        <w:spacing w:line="300" w:lineRule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spacing w:line="300" w:lineRule="auto"/>
        <w:rPr>
          <w:rFonts w:hint="default" w:ascii="Times New Roman" w:hAnsi="Times New Roman" w:eastAsia="方正小标宋简体" w:cs="Times New Roman"/>
          <w:b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3-3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届江苏省高校教师教学创新大赛（本科）暨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第二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届全国高校教师教学创新大赛选拔赛”校内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选拔赛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zh-TW" w:eastAsia="zh-TW"/>
        </w:rPr>
        <w:t>课堂教学实录视频标准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1.课堂教学实录视频应为参赛课程中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两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个1学时的完整教学实录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按2个视频文件上传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2.视频须全程连续录制（不得使用摇臂、无人机等脱离课堂教学实际、片面追求拍摄效果的录制手段，拍摄机位不超过2个，不影响正常教学秩序）。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3.主讲教师必须出镜，要有学生的镜头，须告知学生可能出现在视频中，此视频会公开。</w:t>
      </w:r>
    </w:p>
    <w:p>
      <w:pPr>
        <w:spacing w:line="300" w:lineRule="auto"/>
        <w:ind w:firstLine="560" w:firstLineChars="200"/>
        <w:rPr>
          <w:rFonts w:hint="default"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4.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能够体现课程教学创新，不允许配音，</w:t>
      </w: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不得出现参赛教师姓名、所在学校及院系名称等透露个人身份的信息。</w:t>
      </w:r>
    </w:p>
    <w:p>
      <w:pPr>
        <w:spacing w:line="300" w:lineRule="auto"/>
        <w:ind w:firstLine="536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.视频文件采用MP4格式，分辨率720P以上，每个视频文件大小不超过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00MB，图像清晰稳定，声音清楚。</w:t>
      </w:r>
    </w:p>
    <w:p>
      <w:pPr>
        <w:spacing w:line="300" w:lineRule="auto"/>
        <w:ind w:firstLine="56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6.视频文件命名按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照“课程名称+授课内容”的形式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B9D7C4-D309-4271-B03F-CA1CF111D0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50871C3-1A79-4033-A712-726121D7FDA6}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6203B7A9-A75F-48F0-9344-F4862B5F3F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03FC8B-36DD-4992-B03B-2F9EB99F3A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7A5F21C-639E-49AC-859D-B32B1B65824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  <w:jc w:val="both"/>
        <w:rPr>
          <w:rFonts w:ascii="Times New Roman" w:hAnsi="Times New Roman" w:eastAsia="仿宋" w:cs="Times New Roman"/>
        </w:rPr>
      </w:pPr>
      <w:r>
        <w:rPr>
          <w:rFonts w:hint="eastAsia" w:ascii="Times New Roman" w:hAnsi="Times New Roman" w:eastAsia="仿宋" w:cs="Times New Roman"/>
          <w:sz w:val="20"/>
        </w:rPr>
        <w:t>注：</w:t>
      </w:r>
      <w:r>
        <w:rPr>
          <w:rFonts w:ascii="Times New Roman" w:hAnsi="Times New Roman" w:eastAsia="仿宋" w:cs="Times New Roman"/>
          <w:sz w:val="20"/>
        </w:rPr>
        <w:t>按照教育部颁布的《普通高等学校本科专业目录（2020年版）》的学科门类填写：哲学－01，经济学－02，法学－03，教育学－04，文学－05，历史学－06，理学－07，工学－08，农学－09，医学－10，管理学－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Zjg4ZWY1YTQwNGE0MGQ5YWVmZjg3M2NhZjU2ZTEifQ=="/>
  </w:docVars>
  <w:rsids>
    <w:rsidRoot w:val="26491CB5"/>
    <w:rsid w:val="0471697A"/>
    <w:rsid w:val="13F60B9E"/>
    <w:rsid w:val="23711D9E"/>
    <w:rsid w:val="254B6F9C"/>
    <w:rsid w:val="26491CB5"/>
    <w:rsid w:val="3F4D5E52"/>
    <w:rsid w:val="4377393B"/>
    <w:rsid w:val="615D678A"/>
    <w:rsid w:val="6593581A"/>
    <w:rsid w:val="6AC33DEB"/>
    <w:rsid w:val="6D905BD7"/>
    <w:rsid w:val="74784559"/>
    <w:rsid w:val="7D3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unhideWhenUsed/>
    <w:qFormat/>
    <w:uiPriority w:val="99"/>
    <w:pPr>
      <w:widowControl/>
      <w:snapToGrid w:val="0"/>
      <w:jc w:val="left"/>
    </w:pPr>
    <w:rPr>
      <w:rFonts w:ascii="宋体" w:hAnsi="宋体" w:cs="宋体"/>
      <w:kern w:val="0"/>
      <w:sz w:val="18"/>
      <w:szCs w:val="18"/>
    </w:rPr>
  </w:style>
  <w:style w:type="character" w:styleId="7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867</Words>
  <Characters>894</Characters>
  <Lines>0</Lines>
  <Paragraphs>0</Paragraphs>
  <TotalTime>2</TotalTime>
  <ScaleCrop>false</ScaleCrop>
  <LinksUpToDate>false</LinksUpToDate>
  <CharactersWithSpaces>1046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2021-12-14T06:10:00Z</dcterms:created>
  <dc:creator>一直向北走</dc:creator>
  <cp:lastModifiedBy>Administrator</cp:lastModifiedBy>
  <dcterms:modified xsi:type="dcterms:W3CDTF">2022-11-18T11:32:58Z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45F2989AB8084891991ED1AF88D75C9D</vt:lpwstr>
  </property>
</Properties>
</file>