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08AD" w14:textId="77777777" w:rsidR="00553832" w:rsidRDefault="00592D5A">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南京体育学院</w:t>
      </w:r>
      <w:r w:rsidR="00FA7F75">
        <w:rPr>
          <w:rFonts w:ascii="方正小标宋_GBK" w:eastAsia="方正小标宋_GBK" w:hAnsi="方正小标宋_GBK" w:cs="方正小标宋_GBK" w:hint="eastAsia"/>
          <w:sz w:val="44"/>
          <w:szCs w:val="44"/>
        </w:rPr>
        <w:t>智慧体重管理</w:t>
      </w:r>
      <w:r>
        <w:rPr>
          <w:rFonts w:ascii="方正小标宋_GBK" w:eastAsia="方正小标宋_GBK" w:hAnsi="方正小标宋_GBK" w:cs="方正小标宋_GBK" w:hint="eastAsia"/>
          <w:sz w:val="44"/>
          <w:szCs w:val="44"/>
        </w:rPr>
        <w:t>微专业</w:t>
      </w:r>
    </w:p>
    <w:p w14:paraId="6EF62B92" w14:textId="26C6A086" w:rsidR="005345FD" w:rsidRDefault="00592D5A">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招生简章</w:t>
      </w:r>
    </w:p>
    <w:p w14:paraId="2EDD08DE" w14:textId="77777777" w:rsidR="005345FD" w:rsidRDefault="005345FD"/>
    <w:p w14:paraId="48694B1F" w14:textId="77777777" w:rsidR="005345FD" w:rsidRDefault="00592D5A">
      <w:pPr>
        <w:spacing w:beforeLines="20" w:before="62" w:afterLines="20" w:after="62" w:line="360" w:lineRule="auto"/>
      </w:pPr>
      <w:r>
        <w:rPr>
          <w:rFonts w:ascii="黑体" w:eastAsia="黑体" w:hAnsi="Times New Roman" w:cs="Times New Roman" w:hint="eastAsia"/>
          <w:sz w:val="32"/>
          <w:szCs w:val="32"/>
        </w:rPr>
        <w:t>一、</w:t>
      </w:r>
      <w:proofErr w:type="gramStart"/>
      <w:r>
        <w:rPr>
          <w:rFonts w:ascii="黑体" w:eastAsia="黑体" w:hAnsi="Times New Roman" w:cs="Times New Roman" w:hint="eastAsia"/>
          <w:sz w:val="32"/>
          <w:szCs w:val="32"/>
        </w:rPr>
        <w:t>微专业</w:t>
      </w:r>
      <w:proofErr w:type="gramEnd"/>
      <w:r>
        <w:rPr>
          <w:rFonts w:ascii="黑体" w:eastAsia="黑体" w:hAnsi="Times New Roman" w:cs="Times New Roman" w:hint="eastAsia"/>
          <w:sz w:val="32"/>
          <w:szCs w:val="32"/>
        </w:rPr>
        <w:t>简介</w:t>
      </w:r>
    </w:p>
    <w:p w14:paraId="2054B12C" w14:textId="7CB2AD8E" w:rsidR="005345FD" w:rsidRPr="00597E28" w:rsidRDefault="00597E28">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597E28">
        <w:rPr>
          <w:rFonts w:ascii="仿宋" w:eastAsia="仿宋" w:hAnsi="仿宋" w:cs="Times New Roman" w:hint="eastAsia"/>
          <w:color w:val="000000" w:themeColor="text1"/>
          <w:sz w:val="32"/>
          <w:szCs w:val="32"/>
        </w:rPr>
        <w:t>智慧体重管理</w:t>
      </w:r>
      <w:proofErr w:type="gramStart"/>
      <w:r w:rsidRPr="00597E28">
        <w:rPr>
          <w:rFonts w:ascii="仿宋" w:eastAsia="仿宋" w:hAnsi="仿宋" w:cs="Times New Roman" w:hint="eastAsia"/>
          <w:color w:val="000000" w:themeColor="text1"/>
          <w:sz w:val="32"/>
          <w:szCs w:val="32"/>
        </w:rPr>
        <w:t>微专业</w:t>
      </w:r>
      <w:proofErr w:type="gramEnd"/>
      <w:r w:rsidRPr="00597E28">
        <w:rPr>
          <w:rFonts w:ascii="仿宋" w:eastAsia="仿宋" w:hAnsi="仿宋" w:cs="Times New Roman" w:hint="eastAsia"/>
          <w:color w:val="000000" w:themeColor="text1"/>
          <w:sz w:val="32"/>
          <w:szCs w:val="32"/>
        </w:rPr>
        <w:t>通过系统化、集成化、密集化开设与体重管理高度相关的</w:t>
      </w:r>
      <w:r w:rsidR="00231730">
        <w:rPr>
          <w:rFonts w:ascii="仿宋" w:eastAsia="仿宋" w:hAnsi="仿宋" w:cs="Times New Roman" w:hint="eastAsia"/>
          <w:color w:val="000000" w:themeColor="text1"/>
          <w:sz w:val="32"/>
          <w:szCs w:val="32"/>
        </w:rPr>
        <w:t>智慧体重管理概论、</w:t>
      </w:r>
      <w:r w:rsidR="00E0340E" w:rsidRPr="00E0340E">
        <w:rPr>
          <w:rFonts w:ascii="仿宋" w:eastAsia="仿宋" w:hAnsi="仿宋" w:cs="Times New Roman" w:hint="eastAsia"/>
          <w:color w:val="000000" w:themeColor="text1"/>
          <w:sz w:val="32"/>
          <w:szCs w:val="32"/>
        </w:rPr>
        <w:t>高效运动体重管理技术、食物甄别与膳食设计、运动中医体重管理技术、体重管理机构运营</w:t>
      </w:r>
      <w:r w:rsidRPr="00597E28">
        <w:rPr>
          <w:rFonts w:ascii="仿宋" w:eastAsia="仿宋" w:hAnsi="仿宋" w:cs="Times New Roman" w:hint="eastAsia"/>
          <w:color w:val="000000" w:themeColor="text1"/>
          <w:sz w:val="32"/>
          <w:szCs w:val="32"/>
        </w:rPr>
        <w:t>等</w:t>
      </w:r>
      <w:r w:rsidR="00F378BB">
        <w:rPr>
          <w:rFonts w:ascii="仿宋" w:eastAsia="仿宋" w:hAnsi="仿宋" w:cs="Times New Roman" w:hint="eastAsia"/>
          <w:color w:val="000000" w:themeColor="text1"/>
          <w:sz w:val="32"/>
          <w:szCs w:val="32"/>
        </w:rPr>
        <w:t>应用型</w:t>
      </w:r>
      <w:r w:rsidRPr="00597E28">
        <w:rPr>
          <w:rFonts w:ascii="仿宋" w:eastAsia="仿宋" w:hAnsi="仿宋" w:cs="Times New Roman" w:hint="eastAsia"/>
          <w:color w:val="000000" w:themeColor="text1"/>
          <w:sz w:val="32"/>
          <w:szCs w:val="32"/>
        </w:rPr>
        <w:t>课程，同时在上述课程中充分引入</w:t>
      </w:r>
      <w:r w:rsidR="00897433">
        <w:rPr>
          <w:rFonts w:ascii="仿宋" w:eastAsia="仿宋" w:hAnsi="仿宋" w:cs="Times New Roman" w:hint="eastAsia"/>
          <w:color w:val="000000" w:themeColor="text1"/>
          <w:sz w:val="32"/>
          <w:szCs w:val="32"/>
        </w:rPr>
        <w:t>可穿戴</w:t>
      </w:r>
      <w:r w:rsidR="001F4DA0">
        <w:rPr>
          <w:rFonts w:ascii="仿宋" w:eastAsia="仿宋" w:hAnsi="仿宋" w:cs="Times New Roman" w:hint="eastAsia"/>
          <w:color w:val="000000" w:themeColor="text1"/>
          <w:sz w:val="32"/>
          <w:szCs w:val="32"/>
        </w:rPr>
        <w:t>技术和智能技术</w:t>
      </w:r>
      <w:r w:rsidRPr="00597E28">
        <w:rPr>
          <w:rFonts w:ascii="仿宋" w:eastAsia="仿宋" w:hAnsi="仿宋" w:cs="Times New Roman" w:hint="eastAsia"/>
          <w:color w:val="000000" w:themeColor="text1"/>
          <w:sz w:val="32"/>
          <w:szCs w:val="32"/>
        </w:rPr>
        <w:t>在体重管理的应用，从而培养具备面向不同人群开展以运动为核心的精准体重管理的高技能应用型</w:t>
      </w:r>
      <w:r w:rsidR="00897433">
        <w:rPr>
          <w:rFonts w:ascii="仿宋" w:eastAsia="仿宋" w:hAnsi="仿宋" w:cs="Times New Roman" w:hint="eastAsia"/>
          <w:color w:val="000000" w:themeColor="text1"/>
          <w:sz w:val="32"/>
          <w:szCs w:val="32"/>
        </w:rPr>
        <w:t>、智慧型</w:t>
      </w:r>
      <w:r w:rsidRPr="00597E28">
        <w:rPr>
          <w:rFonts w:ascii="仿宋" w:eastAsia="仿宋" w:hAnsi="仿宋" w:cs="Times New Roman" w:hint="eastAsia"/>
          <w:color w:val="000000" w:themeColor="text1"/>
          <w:sz w:val="32"/>
          <w:szCs w:val="32"/>
        </w:rPr>
        <w:t>人才，也为控制和解决我国日益严重的人群超重肥胖问题针对性培养高级专门应用型体重管理专才。</w:t>
      </w:r>
    </w:p>
    <w:p w14:paraId="7E0CA109" w14:textId="77777777" w:rsidR="005345FD" w:rsidRDefault="00592D5A">
      <w:pPr>
        <w:spacing w:beforeLines="20" w:before="62" w:afterLines="20" w:after="62" w:line="360" w:lineRule="auto"/>
        <w:rPr>
          <w:rFonts w:eastAsia="黑体"/>
        </w:rPr>
      </w:pPr>
      <w:r>
        <w:rPr>
          <w:rFonts w:ascii="黑体" w:eastAsia="黑体" w:hAnsi="Times New Roman" w:cs="Times New Roman" w:hint="eastAsia"/>
          <w:sz w:val="32"/>
          <w:szCs w:val="32"/>
        </w:rPr>
        <w:t>二、培养目标</w:t>
      </w:r>
    </w:p>
    <w:p w14:paraId="6540B8FF" w14:textId="2BC1FC8E" w:rsidR="00753F7A" w:rsidRPr="00753F7A" w:rsidRDefault="00753F7A" w:rsidP="00753F7A">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proofErr w:type="gramStart"/>
      <w:r w:rsidRPr="00753F7A">
        <w:rPr>
          <w:rFonts w:ascii="仿宋" w:eastAsia="仿宋" w:hAnsi="仿宋" w:cs="Times New Roman" w:hint="eastAsia"/>
          <w:color w:val="000000" w:themeColor="text1"/>
          <w:sz w:val="32"/>
          <w:szCs w:val="32"/>
        </w:rPr>
        <w:t>本微专业</w:t>
      </w:r>
      <w:proofErr w:type="gramEnd"/>
      <w:r w:rsidRPr="00753F7A">
        <w:rPr>
          <w:rFonts w:ascii="仿宋" w:eastAsia="仿宋" w:hAnsi="仿宋" w:cs="Times New Roman" w:hint="eastAsia"/>
          <w:color w:val="000000" w:themeColor="text1"/>
          <w:sz w:val="32"/>
          <w:szCs w:val="32"/>
        </w:rPr>
        <w:t>以满足大众快速增长的减重需求和帮助大众实现科学、有效、安全减肥为目标和己任，以打造一系列融入现代智能技术和</w:t>
      </w:r>
      <w:proofErr w:type="gramStart"/>
      <w:r w:rsidRPr="00753F7A">
        <w:rPr>
          <w:rFonts w:ascii="仿宋" w:eastAsia="仿宋" w:hAnsi="仿宋" w:cs="Times New Roman" w:hint="eastAsia"/>
          <w:color w:val="000000" w:themeColor="text1"/>
          <w:sz w:val="32"/>
          <w:szCs w:val="32"/>
        </w:rPr>
        <w:t>可</w:t>
      </w:r>
      <w:proofErr w:type="gramEnd"/>
      <w:r w:rsidRPr="00753F7A">
        <w:rPr>
          <w:rFonts w:ascii="仿宋" w:eastAsia="仿宋" w:hAnsi="仿宋" w:cs="Times New Roman" w:hint="eastAsia"/>
          <w:color w:val="000000" w:themeColor="text1"/>
          <w:sz w:val="32"/>
          <w:szCs w:val="32"/>
        </w:rPr>
        <w:t>穿戴监测指导技术的新型体重管理课程为</w:t>
      </w:r>
      <w:proofErr w:type="gramStart"/>
      <w:r w:rsidRPr="00753F7A">
        <w:rPr>
          <w:rFonts w:ascii="仿宋" w:eastAsia="仿宋" w:hAnsi="仿宋" w:cs="Times New Roman" w:hint="eastAsia"/>
          <w:color w:val="000000" w:themeColor="text1"/>
          <w:sz w:val="32"/>
          <w:szCs w:val="32"/>
        </w:rPr>
        <w:t>微专业</w:t>
      </w:r>
      <w:proofErr w:type="gramEnd"/>
      <w:r w:rsidRPr="00753F7A">
        <w:rPr>
          <w:rFonts w:ascii="仿宋" w:eastAsia="仿宋" w:hAnsi="仿宋" w:cs="Times New Roman" w:hint="eastAsia"/>
          <w:color w:val="000000" w:themeColor="text1"/>
          <w:sz w:val="32"/>
          <w:szCs w:val="32"/>
        </w:rPr>
        <w:t>建设核心，培养能够开展高度专业化、精准化、科技化运动减脂，辅以能够开展减肥相关饮食调控、传统中医体重控制、生活方式管理等工作，同时具备一定减肥机构运营管理能力的新型应用型、实践型、智慧型体重管理人才</w:t>
      </w:r>
    </w:p>
    <w:p w14:paraId="4FD14084" w14:textId="042D9F30" w:rsidR="005345FD" w:rsidRPr="00753F7A" w:rsidRDefault="00592D5A" w:rsidP="00753F7A">
      <w:pPr>
        <w:spacing w:beforeLines="20" w:before="62" w:afterLines="20" w:after="62" w:line="360" w:lineRule="auto"/>
        <w:rPr>
          <w:rFonts w:ascii="仿宋" w:eastAsia="仿宋" w:hAnsi="仿宋" w:cs="Times New Roman" w:hint="eastAsia"/>
          <w:color w:val="FF0000"/>
          <w:sz w:val="32"/>
          <w:szCs w:val="32"/>
        </w:rPr>
      </w:pPr>
      <w:r>
        <w:rPr>
          <w:rFonts w:ascii="黑体" w:eastAsia="黑体" w:hAnsi="Times New Roman" w:cs="Times New Roman" w:hint="eastAsia"/>
          <w:sz w:val="32"/>
          <w:szCs w:val="32"/>
        </w:rPr>
        <w:t>三、培养要求</w:t>
      </w:r>
    </w:p>
    <w:p w14:paraId="640C8D82" w14:textId="77777777" w:rsidR="005345FD" w:rsidRDefault="00592D5A">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学生在学好主修专业的基础上，利用业余时间修读本</w:t>
      </w:r>
      <w:proofErr w:type="gramStart"/>
      <w:r>
        <w:rPr>
          <w:rFonts w:ascii="仿宋" w:eastAsia="仿宋" w:hAnsi="仿宋" w:cs="Times New Roman" w:hint="eastAsia"/>
          <w:sz w:val="32"/>
          <w:szCs w:val="32"/>
        </w:rPr>
        <w:t>微专业</w:t>
      </w:r>
      <w:proofErr w:type="gramEnd"/>
      <w:r>
        <w:rPr>
          <w:rFonts w:ascii="仿宋" w:eastAsia="仿宋" w:hAnsi="仿宋" w:cs="Times New Roman" w:hint="eastAsia"/>
          <w:sz w:val="32"/>
          <w:szCs w:val="32"/>
        </w:rPr>
        <w:t>课程，应获得以下几方面的知识和能力：</w:t>
      </w:r>
    </w:p>
    <w:p w14:paraId="71B10CCC" w14:textId="5129C4C9" w:rsidR="005345FD" w:rsidRDefault="00592D5A">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1.知识要求：</w:t>
      </w:r>
      <w:r w:rsidR="0074172F">
        <w:rPr>
          <w:rFonts w:ascii="仿宋" w:eastAsia="仿宋" w:hAnsi="仿宋" w:cs="Times New Roman" w:hint="eastAsia"/>
          <w:sz w:val="32"/>
          <w:szCs w:val="32"/>
        </w:rPr>
        <w:t>掌握</w:t>
      </w:r>
      <w:r w:rsidR="006C4AB1">
        <w:rPr>
          <w:rFonts w:ascii="仿宋" w:eastAsia="仿宋" w:hAnsi="仿宋" w:cs="Times New Roman" w:hint="eastAsia"/>
          <w:sz w:val="32"/>
          <w:szCs w:val="32"/>
        </w:rPr>
        <w:t>体重管理的基本原理与方法，了解国内外体重管理指南的基本理念、原则与要求，掌握运动减</w:t>
      </w:r>
      <w:proofErr w:type="gramStart"/>
      <w:r w:rsidR="006C4AB1">
        <w:rPr>
          <w:rFonts w:ascii="仿宋" w:eastAsia="仿宋" w:hAnsi="仿宋" w:cs="Times New Roman" w:hint="eastAsia"/>
          <w:sz w:val="32"/>
          <w:szCs w:val="32"/>
        </w:rPr>
        <w:t>脂增肌</w:t>
      </w:r>
      <w:proofErr w:type="gramEnd"/>
      <w:r w:rsidR="006C4AB1">
        <w:rPr>
          <w:rFonts w:ascii="仿宋" w:eastAsia="仿宋" w:hAnsi="仿宋" w:cs="Times New Roman" w:hint="eastAsia"/>
          <w:sz w:val="32"/>
          <w:szCs w:val="32"/>
        </w:rPr>
        <w:t>的基本方法，能够甄别常见食物的营养水平并设计合理的减</w:t>
      </w:r>
      <w:proofErr w:type="gramStart"/>
      <w:r w:rsidR="006C4AB1">
        <w:rPr>
          <w:rFonts w:ascii="仿宋" w:eastAsia="仿宋" w:hAnsi="仿宋" w:cs="Times New Roman" w:hint="eastAsia"/>
          <w:sz w:val="32"/>
          <w:szCs w:val="32"/>
        </w:rPr>
        <w:t>脂增肌</w:t>
      </w:r>
      <w:proofErr w:type="gramEnd"/>
      <w:r w:rsidR="006C4AB1">
        <w:rPr>
          <w:rFonts w:ascii="仿宋" w:eastAsia="仿宋" w:hAnsi="仿宋" w:cs="Times New Roman" w:hint="eastAsia"/>
          <w:sz w:val="32"/>
          <w:szCs w:val="32"/>
        </w:rPr>
        <w:t>饮食，</w:t>
      </w:r>
      <w:r w:rsidR="00936AF9">
        <w:rPr>
          <w:rFonts w:ascii="仿宋" w:eastAsia="仿宋" w:hAnsi="仿宋" w:cs="Times New Roman" w:hint="eastAsia"/>
          <w:sz w:val="32"/>
          <w:szCs w:val="32"/>
        </w:rPr>
        <w:t>初步掌握</w:t>
      </w:r>
      <w:r w:rsidR="002864EA">
        <w:rPr>
          <w:rFonts w:ascii="仿宋" w:eastAsia="仿宋" w:hAnsi="仿宋" w:cs="Times New Roman" w:hint="eastAsia"/>
          <w:sz w:val="32"/>
          <w:szCs w:val="32"/>
        </w:rPr>
        <w:t>中医药膳</w:t>
      </w:r>
      <w:r w:rsidR="002B4CDC">
        <w:rPr>
          <w:rFonts w:ascii="仿宋" w:eastAsia="仿宋" w:hAnsi="仿宋" w:cs="Times New Roman" w:hint="eastAsia"/>
          <w:sz w:val="32"/>
          <w:szCs w:val="32"/>
        </w:rPr>
        <w:t>应用规则</w:t>
      </w:r>
      <w:r w:rsidR="002864EA">
        <w:rPr>
          <w:rFonts w:ascii="仿宋" w:eastAsia="仿宋" w:hAnsi="仿宋" w:cs="Times New Roman" w:hint="eastAsia"/>
          <w:sz w:val="32"/>
          <w:szCs w:val="32"/>
        </w:rPr>
        <w:t>和其他中医体重</w:t>
      </w:r>
      <w:r w:rsidR="00C437B2">
        <w:rPr>
          <w:rFonts w:ascii="仿宋" w:eastAsia="仿宋" w:hAnsi="仿宋" w:cs="Times New Roman" w:hint="eastAsia"/>
          <w:sz w:val="32"/>
          <w:szCs w:val="32"/>
        </w:rPr>
        <w:t>管理</w:t>
      </w:r>
      <w:r w:rsidR="002864EA">
        <w:rPr>
          <w:rFonts w:ascii="仿宋" w:eastAsia="仿宋" w:hAnsi="仿宋" w:cs="Times New Roman" w:hint="eastAsia"/>
          <w:sz w:val="32"/>
          <w:szCs w:val="32"/>
        </w:rPr>
        <w:t>技术，了解不同类型体重管理机构的运营特征和</w:t>
      </w:r>
      <w:r w:rsidR="00E572B2">
        <w:rPr>
          <w:rFonts w:ascii="仿宋" w:eastAsia="仿宋" w:hAnsi="仿宋" w:cs="Times New Roman" w:hint="eastAsia"/>
          <w:sz w:val="32"/>
          <w:szCs w:val="32"/>
        </w:rPr>
        <w:t>管理</w:t>
      </w:r>
      <w:r w:rsidR="00C90B5F">
        <w:rPr>
          <w:rFonts w:ascii="仿宋" w:eastAsia="仿宋" w:hAnsi="仿宋" w:cs="Times New Roman" w:hint="eastAsia"/>
          <w:sz w:val="32"/>
          <w:szCs w:val="32"/>
        </w:rPr>
        <w:t>流程及</w:t>
      </w:r>
      <w:r w:rsidR="002864EA">
        <w:rPr>
          <w:rFonts w:ascii="仿宋" w:eastAsia="仿宋" w:hAnsi="仿宋" w:cs="Times New Roman" w:hint="eastAsia"/>
          <w:sz w:val="32"/>
          <w:szCs w:val="32"/>
        </w:rPr>
        <w:t>方法。</w:t>
      </w:r>
    </w:p>
    <w:p w14:paraId="04462007" w14:textId="7E02CCD3" w:rsidR="005345FD" w:rsidRDefault="00592D5A">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2.能力要求：</w:t>
      </w:r>
      <w:r w:rsidR="003010F1">
        <w:rPr>
          <w:rFonts w:ascii="仿宋" w:eastAsia="仿宋" w:hAnsi="仿宋" w:cs="Times New Roman" w:hint="eastAsia"/>
          <w:sz w:val="32"/>
          <w:szCs w:val="32"/>
        </w:rPr>
        <w:t>具备</w:t>
      </w:r>
      <w:r w:rsidR="00492696">
        <w:rPr>
          <w:rFonts w:ascii="仿宋" w:eastAsia="仿宋" w:hAnsi="仿宋" w:cs="Times New Roman" w:hint="eastAsia"/>
          <w:sz w:val="32"/>
          <w:szCs w:val="32"/>
        </w:rPr>
        <w:t>根据不同个体遗传和生活方式特征分析肥胖成因，在此基础上制定和实施个性化体重管理方案，帮助大众精准、有效、安全达成体重管理目标的能力。</w:t>
      </w:r>
      <w:r w:rsidR="00C90B5F">
        <w:rPr>
          <w:rFonts w:ascii="仿宋" w:eastAsia="仿宋" w:hAnsi="仿宋" w:cs="Times New Roman" w:hint="eastAsia"/>
          <w:sz w:val="32"/>
          <w:szCs w:val="32"/>
        </w:rPr>
        <w:t>同时</w:t>
      </w:r>
      <w:r w:rsidR="00492696">
        <w:rPr>
          <w:rFonts w:ascii="仿宋" w:eastAsia="仿宋" w:hAnsi="仿宋" w:cs="Times New Roman" w:hint="eastAsia"/>
          <w:sz w:val="32"/>
          <w:szCs w:val="32"/>
        </w:rPr>
        <w:t>基本达到初级健身教练国家职业能力测评、初级跑步指导员、初级运动营养师所需具备的体重管理各专项业务能力。</w:t>
      </w:r>
    </w:p>
    <w:p w14:paraId="6567485B" w14:textId="4BC2769E" w:rsidR="005345FD" w:rsidRDefault="00592D5A">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3.素质要求：</w:t>
      </w:r>
      <w:r w:rsidR="00492696">
        <w:rPr>
          <w:rFonts w:ascii="仿宋" w:eastAsia="仿宋" w:hAnsi="仿宋" w:cs="Times New Roman" w:hint="eastAsia"/>
          <w:sz w:val="32"/>
          <w:szCs w:val="32"/>
        </w:rPr>
        <w:t>具备</w:t>
      </w:r>
      <w:r w:rsidR="00492696" w:rsidRPr="00492696">
        <w:rPr>
          <w:rFonts w:ascii="仿宋" w:eastAsia="仿宋" w:hAnsi="仿宋" w:cs="Times New Roman" w:hint="eastAsia"/>
          <w:sz w:val="32"/>
          <w:szCs w:val="32"/>
        </w:rPr>
        <w:t>良好的体重管理专业人员职业素养和严谨细致工作态度，具备求实创新的精神，培养知行合一的工作态度、心系人民大众健康</w:t>
      </w:r>
      <w:r w:rsidR="00492696">
        <w:rPr>
          <w:rFonts w:ascii="仿宋" w:eastAsia="仿宋" w:hAnsi="仿宋" w:cs="Times New Roman" w:hint="eastAsia"/>
          <w:sz w:val="32"/>
          <w:szCs w:val="32"/>
        </w:rPr>
        <w:t>的敬业精神和</w:t>
      </w:r>
      <w:r w:rsidR="00492696" w:rsidRPr="00492696">
        <w:rPr>
          <w:rFonts w:ascii="仿宋" w:eastAsia="仿宋" w:hAnsi="仿宋" w:cs="Times New Roman" w:hint="eastAsia"/>
          <w:sz w:val="32"/>
          <w:szCs w:val="32"/>
        </w:rPr>
        <w:t>扎实服务</w:t>
      </w:r>
      <w:r w:rsidR="00492696">
        <w:rPr>
          <w:rFonts w:ascii="仿宋" w:eastAsia="仿宋" w:hAnsi="仿宋" w:cs="Times New Roman" w:hint="eastAsia"/>
          <w:sz w:val="32"/>
          <w:szCs w:val="32"/>
        </w:rPr>
        <w:t>大众</w:t>
      </w:r>
      <w:r w:rsidR="00492696" w:rsidRPr="00492696">
        <w:rPr>
          <w:rFonts w:ascii="仿宋" w:eastAsia="仿宋" w:hAnsi="仿宋" w:cs="Times New Roman" w:hint="eastAsia"/>
          <w:sz w:val="32"/>
          <w:szCs w:val="32"/>
        </w:rPr>
        <w:t>体重管理需求的工作作风，同时具备较强的体重管理过程中运动风险管控意识。</w:t>
      </w:r>
    </w:p>
    <w:p w14:paraId="208EB9A6" w14:textId="0190CC55" w:rsidR="005345FD" w:rsidRDefault="00592D5A">
      <w:pPr>
        <w:spacing w:beforeLines="20" w:before="62" w:afterLines="20" w:after="62" w:line="360" w:lineRule="auto"/>
      </w:pPr>
      <w:r>
        <w:rPr>
          <w:rFonts w:ascii="黑体" w:eastAsia="黑体" w:hAnsi="Times New Roman" w:cs="Times New Roman" w:hint="eastAsia"/>
          <w:sz w:val="32"/>
          <w:szCs w:val="32"/>
        </w:rPr>
        <w:t>四、课程</w:t>
      </w:r>
      <w:r w:rsidR="00967D0C">
        <w:rPr>
          <w:rFonts w:ascii="黑体" w:eastAsia="黑体" w:hAnsi="Times New Roman" w:cs="Times New Roman" w:hint="eastAsia"/>
          <w:sz w:val="32"/>
          <w:szCs w:val="32"/>
        </w:rPr>
        <w:t>简介</w:t>
      </w:r>
    </w:p>
    <w:p w14:paraId="0F062EDF" w14:textId="77777777" w:rsidR="00C90D6C" w:rsidRDefault="00967D0C">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1.核心课程：</w:t>
      </w:r>
    </w:p>
    <w:p w14:paraId="1C4D1974" w14:textId="5FA72435" w:rsidR="00C90D6C" w:rsidRDefault="00C90D6C" w:rsidP="00B057B5">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C90D6C">
        <w:rPr>
          <w:rFonts w:ascii="仿宋" w:eastAsia="仿宋" w:hAnsi="仿宋" w:cs="Times New Roman" w:hint="eastAsia"/>
          <w:color w:val="000000" w:themeColor="text1"/>
          <w:sz w:val="32"/>
          <w:szCs w:val="32"/>
        </w:rPr>
        <w:t>智慧体重管理概论</w:t>
      </w:r>
      <w:r>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3</w:t>
      </w:r>
      <w:r w:rsidR="00B057B5">
        <w:rPr>
          <w:rFonts w:ascii="仿宋" w:eastAsia="仿宋" w:hAnsi="仿宋" w:cs="Times New Roman" w:hint="eastAsia"/>
          <w:color w:val="000000" w:themeColor="text1"/>
          <w:sz w:val="32"/>
          <w:szCs w:val="32"/>
        </w:rPr>
        <w:t>学分</w:t>
      </w:r>
      <w:r>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48学时</w:t>
      </w:r>
      <w:r>
        <w:rPr>
          <w:rFonts w:ascii="仿宋" w:eastAsia="仿宋" w:hAnsi="仿宋" w:cs="Times New Roman" w:hint="eastAsia"/>
          <w:color w:val="000000" w:themeColor="text1"/>
          <w:sz w:val="32"/>
          <w:szCs w:val="32"/>
        </w:rPr>
        <w:t>。</w:t>
      </w:r>
      <w:r w:rsidR="00B057B5">
        <w:rPr>
          <w:rFonts w:ascii="仿宋" w:eastAsia="仿宋" w:hAnsi="仿宋" w:cs="Times New Roman" w:hint="eastAsia"/>
          <w:color w:val="000000" w:themeColor="text1"/>
          <w:sz w:val="32"/>
          <w:szCs w:val="32"/>
        </w:rPr>
        <w:t>旨在让学生掌握</w:t>
      </w:r>
      <w:r w:rsidR="00B057B5" w:rsidRPr="00B057B5">
        <w:rPr>
          <w:rFonts w:ascii="仿宋" w:eastAsia="仿宋" w:hAnsi="仿宋" w:cs="Times New Roman" w:hint="eastAsia"/>
          <w:color w:val="000000" w:themeColor="text1"/>
          <w:sz w:val="32"/>
          <w:szCs w:val="32"/>
        </w:rPr>
        <w:lastRenderedPageBreak/>
        <w:t>超重肥胖评价、体重控制原理、现代体重</w:t>
      </w:r>
      <w:r w:rsidR="00B057B5">
        <w:rPr>
          <w:rFonts w:ascii="仿宋" w:eastAsia="仿宋" w:hAnsi="仿宋" w:cs="Times New Roman" w:hint="eastAsia"/>
          <w:color w:val="000000" w:themeColor="text1"/>
          <w:sz w:val="32"/>
          <w:szCs w:val="32"/>
        </w:rPr>
        <w:t>管理和代谢控制</w:t>
      </w:r>
      <w:r w:rsidR="00B057B5" w:rsidRPr="00B057B5">
        <w:rPr>
          <w:rFonts w:ascii="仿宋" w:eastAsia="仿宋" w:hAnsi="仿宋" w:cs="Times New Roman" w:hint="eastAsia"/>
          <w:color w:val="000000" w:themeColor="text1"/>
          <w:sz w:val="32"/>
          <w:szCs w:val="32"/>
        </w:rPr>
        <w:t>最新研究进展，以及如何结合现代科技手段如智能穿戴设备、健康管理APP等制定体重管理计划</w:t>
      </w:r>
      <w:r w:rsidR="00B057B5">
        <w:rPr>
          <w:rFonts w:ascii="仿宋" w:eastAsia="仿宋" w:hAnsi="仿宋" w:cs="Times New Roman" w:hint="eastAsia"/>
          <w:color w:val="000000" w:themeColor="text1"/>
          <w:sz w:val="32"/>
          <w:szCs w:val="32"/>
        </w:rPr>
        <w:t>，并了解</w:t>
      </w:r>
      <w:r w:rsidR="00B057B5" w:rsidRPr="00B057B5">
        <w:rPr>
          <w:rFonts w:ascii="仿宋" w:eastAsia="仿宋" w:hAnsi="仿宋" w:cs="Times New Roman" w:hint="eastAsia"/>
          <w:color w:val="000000" w:themeColor="text1"/>
          <w:sz w:val="32"/>
          <w:szCs w:val="32"/>
        </w:rPr>
        <w:t>婴幼儿</w:t>
      </w:r>
      <w:r w:rsidR="00B057B5">
        <w:rPr>
          <w:rFonts w:ascii="仿宋" w:eastAsia="仿宋" w:hAnsi="仿宋" w:cs="Times New Roman" w:hint="eastAsia"/>
          <w:color w:val="000000" w:themeColor="text1"/>
          <w:sz w:val="32"/>
          <w:szCs w:val="32"/>
        </w:rPr>
        <w:t>、</w:t>
      </w:r>
      <w:r w:rsidR="00B057B5" w:rsidRPr="00B057B5">
        <w:rPr>
          <w:rFonts w:ascii="仿宋" w:eastAsia="仿宋" w:hAnsi="仿宋" w:cs="Times New Roman" w:hint="eastAsia"/>
          <w:color w:val="000000" w:themeColor="text1"/>
          <w:sz w:val="32"/>
          <w:szCs w:val="32"/>
        </w:rPr>
        <w:t>学龄前儿童、学生、老年人、孕产妇</w:t>
      </w:r>
      <w:r w:rsidR="00B057B5">
        <w:rPr>
          <w:rFonts w:ascii="仿宋" w:eastAsia="仿宋" w:hAnsi="仿宋" w:cs="Times New Roman" w:hint="eastAsia"/>
          <w:color w:val="000000" w:themeColor="text1"/>
          <w:sz w:val="32"/>
          <w:szCs w:val="32"/>
        </w:rPr>
        <w:t>、运动员</w:t>
      </w:r>
      <w:r w:rsidR="00B057B5" w:rsidRPr="00B057B5">
        <w:rPr>
          <w:rFonts w:ascii="仿宋" w:eastAsia="仿宋" w:hAnsi="仿宋" w:cs="Times New Roman" w:hint="eastAsia"/>
          <w:color w:val="000000" w:themeColor="text1"/>
          <w:sz w:val="32"/>
          <w:szCs w:val="32"/>
        </w:rPr>
        <w:t>体重管理特点、方法和技术，使学生具备帮助不同类型肥胖人群实现有效安全减肥的能力。</w:t>
      </w:r>
    </w:p>
    <w:p w14:paraId="5A69D236" w14:textId="796CACBE" w:rsidR="00111296" w:rsidRPr="00C90D6C" w:rsidRDefault="00111296" w:rsidP="00111296">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111296">
        <w:rPr>
          <w:rFonts w:ascii="仿宋" w:eastAsia="仿宋" w:hAnsi="仿宋" w:cs="Times New Roman" w:hint="eastAsia"/>
          <w:color w:val="000000" w:themeColor="text1"/>
          <w:sz w:val="32"/>
          <w:szCs w:val="32"/>
        </w:rPr>
        <w:t>高效运动体重管理技术</w:t>
      </w:r>
      <w:r>
        <w:rPr>
          <w:rFonts w:ascii="仿宋" w:eastAsia="仿宋" w:hAnsi="仿宋" w:cs="Times New Roman" w:hint="eastAsia"/>
          <w:color w:val="000000" w:themeColor="text1"/>
          <w:sz w:val="32"/>
          <w:szCs w:val="32"/>
        </w:rPr>
        <w:t>：</w:t>
      </w:r>
      <w:r w:rsidRPr="00111296">
        <w:rPr>
          <w:rFonts w:ascii="仿宋" w:eastAsia="仿宋" w:hAnsi="仿宋" w:cs="Times New Roman" w:hint="eastAsia"/>
          <w:color w:val="000000" w:themeColor="text1"/>
          <w:sz w:val="32"/>
          <w:szCs w:val="32"/>
        </w:rPr>
        <w:t>3学分</w:t>
      </w:r>
      <w:r>
        <w:rPr>
          <w:rFonts w:ascii="仿宋" w:eastAsia="仿宋" w:hAnsi="仿宋" w:cs="Times New Roman" w:hint="eastAsia"/>
          <w:color w:val="000000" w:themeColor="text1"/>
          <w:sz w:val="32"/>
          <w:szCs w:val="32"/>
        </w:rPr>
        <w:t>，</w:t>
      </w:r>
      <w:r w:rsidRPr="00111296">
        <w:rPr>
          <w:rFonts w:ascii="仿宋" w:eastAsia="仿宋" w:hAnsi="仿宋" w:cs="Times New Roman" w:hint="eastAsia"/>
          <w:color w:val="000000" w:themeColor="text1"/>
          <w:sz w:val="32"/>
          <w:szCs w:val="32"/>
        </w:rPr>
        <w:t>48学时</w:t>
      </w:r>
      <w:r>
        <w:rPr>
          <w:rFonts w:ascii="仿宋" w:eastAsia="仿宋" w:hAnsi="仿宋" w:cs="Times New Roman" w:hint="eastAsia"/>
          <w:color w:val="000000" w:themeColor="text1"/>
          <w:sz w:val="32"/>
          <w:szCs w:val="32"/>
        </w:rPr>
        <w:t>。</w:t>
      </w:r>
      <w:r w:rsidR="00592D5A">
        <w:rPr>
          <w:rFonts w:ascii="仿宋" w:eastAsia="仿宋" w:hAnsi="仿宋" w:cs="Times New Roman" w:hint="eastAsia"/>
          <w:color w:val="000000" w:themeColor="text1"/>
          <w:sz w:val="32"/>
          <w:szCs w:val="32"/>
        </w:rPr>
        <w:t>高效</w:t>
      </w:r>
      <w:r>
        <w:rPr>
          <w:rFonts w:ascii="仿宋" w:eastAsia="仿宋" w:hAnsi="仿宋" w:cs="Times New Roman" w:hint="eastAsia"/>
          <w:color w:val="000000" w:themeColor="text1"/>
          <w:sz w:val="32"/>
          <w:szCs w:val="32"/>
        </w:rPr>
        <w:t>运动体重管理技术主要包括有氧减脂和抗</w:t>
      </w:r>
      <w:proofErr w:type="gramStart"/>
      <w:r>
        <w:rPr>
          <w:rFonts w:ascii="仿宋" w:eastAsia="仿宋" w:hAnsi="仿宋" w:cs="Times New Roman" w:hint="eastAsia"/>
          <w:color w:val="000000" w:themeColor="text1"/>
          <w:sz w:val="32"/>
          <w:szCs w:val="32"/>
        </w:rPr>
        <w:t>阻减脂增肌技术</w:t>
      </w:r>
      <w:proofErr w:type="gramEnd"/>
      <w:r>
        <w:rPr>
          <w:rFonts w:ascii="仿宋" w:eastAsia="仿宋" w:hAnsi="仿宋" w:cs="Times New Roman" w:hint="eastAsia"/>
          <w:color w:val="000000" w:themeColor="text1"/>
          <w:sz w:val="32"/>
          <w:szCs w:val="32"/>
        </w:rPr>
        <w:t>两部分。有氧减</w:t>
      </w:r>
      <w:proofErr w:type="gramStart"/>
      <w:r>
        <w:rPr>
          <w:rFonts w:ascii="仿宋" w:eastAsia="仿宋" w:hAnsi="仿宋" w:cs="Times New Roman" w:hint="eastAsia"/>
          <w:color w:val="000000" w:themeColor="text1"/>
          <w:sz w:val="32"/>
          <w:szCs w:val="32"/>
        </w:rPr>
        <w:t>脂</w:t>
      </w:r>
      <w:r w:rsidR="00CE4276">
        <w:rPr>
          <w:rFonts w:ascii="仿宋" w:eastAsia="仿宋" w:hAnsi="仿宋" w:cs="Times New Roman" w:hint="eastAsia"/>
          <w:color w:val="000000" w:themeColor="text1"/>
          <w:sz w:val="32"/>
          <w:szCs w:val="32"/>
        </w:rPr>
        <w:t>技术</w:t>
      </w:r>
      <w:proofErr w:type="gramEnd"/>
      <w:r w:rsidRPr="00111296">
        <w:rPr>
          <w:rFonts w:ascii="仿宋" w:eastAsia="仿宋" w:hAnsi="仿宋" w:cs="Times New Roman" w:hint="eastAsia"/>
          <w:color w:val="000000" w:themeColor="text1"/>
          <w:sz w:val="32"/>
          <w:szCs w:val="32"/>
        </w:rPr>
        <w:t>主要讲解不同有氧运动方式减脂的方法与运动处方设计，重点以中国田径协会跑步指导员职业标准为主要教学参考内容，讲解</w:t>
      </w:r>
      <w:r w:rsidR="00CE4276">
        <w:rPr>
          <w:rFonts w:ascii="仿宋" w:eastAsia="仿宋" w:hAnsi="仿宋" w:cs="Times New Roman" w:hint="eastAsia"/>
          <w:color w:val="000000" w:themeColor="text1"/>
          <w:sz w:val="32"/>
          <w:szCs w:val="32"/>
        </w:rPr>
        <w:t>跑步技术分析和</w:t>
      </w:r>
      <w:r w:rsidRPr="00111296">
        <w:rPr>
          <w:rFonts w:ascii="仿宋" w:eastAsia="仿宋" w:hAnsi="仿宋" w:cs="Times New Roman" w:hint="eastAsia"/>
          <w:color w:val="000000" w:themeColor="text1"/>
          <w:sz w:val="32"/>
          <w:szCs w:val="32"/>
        </w:rPr>
        <w:t>跑步减脂方法，使学生通过学习基本达到中国田径协会初级跑步指导员职业标准。抗</w:t>
      </w:r>
      <w:proofErr w:type="gramStart"/>
      <w:r w:rsidRPr="00111296">
        <w:rPr>
          <w:rFonts w:ascii="仿宋" w:eastAsia="仿宋" w:hAnsi="仿宋" w:cs="Times New Roman" w:hint="eastAsia"/>
          <w:color w:val="000000" w:themeColor="text1"/>
          <w:sz w:val="32"/>
          <w:szCs w:val="32"/>
        </w:rPr>
        <w:t>阻减脂增肌技术</w:t>
      </w:r>
      <w:proofErr w:type="gramEnd"/>
      <w:r w:rsidRPr="00111296">
        <w:rPr>
          <w:rFonts w:ascii="仿宋" w:eastAsia="仿宋" w:hAnsi="仿宋" w:cs="Times New Roman" w:hint="eastAsia"/>
          <w:color w:val="000000" w:themeColor="text1"/>
          <w:sz w:val="32"/>
          <w:szCs w:val="32"/>
        </w:rPr>
        <w:t>主要讲解抗</w:t>
      </w:r>
      <w:proofErr w:type="gramStart"/>
      <w:r w:rsidRPr="00111296">
        <w:rPr>
          <w:rFonts w:ascii="仿宋" w:eastAsia="仿宋" w:hAnsi="仿宋" w:cs="Times New Roman" w:hint="eastAsia"/>
          <w:color w:val="000000" w:themeColor="text1"/>
          <w:sz w:val="32"/>
          <w:szCs w:val="32"/>
        </w:rPr>
        <w:t>阻运动</w:t>
      </w:r>
      <w:proofErr w:type="gramEnd"/>
      <w:r w:rsidRPr="00111296">
        <w:rPr>
          <w:rFonts w:ascii="仿宋" w:eastAsia="仿宋" w:hAnsi="仿宋" w:cs="Times New Roman" w:hint="eastAsia"/>
          <w:color w:val="000000" w:themeColor="text1"/>
          <w:sz w:val="32"/>
          <w:szCs w:val="32"/>
        </w:rPr>
        <w:t>在减脂塑形方面的方法、技术和运动处方设计，重点以国家健身教练职业能力培训测评标准为主要教学参考内容，讲解抗</w:t>
      </w:r>
      <w:proofErr w:type="gramStart"/>
      <w:r w:rsidRPr="00111296">
        <w:rPr>
          <w:rFonts w:ascii="仿宋" w:eastAsia="仿宋" w:hAnsi="仿宋" w:cs="Times New Roman" w:hint="eastAsia"/>
          <w:color w:val="000000" w:themeColor="text1"/>
          <w:sz w:val="32"/>
          <w:szCs w:val="32"/>
        </w:rPr>
        <w:t>阻训练</w:t>
      </w:r>
      <w:proofErr w:type="gramEnd"/>
      <w:r w:rsidRPr="00111296">
        <w:rPr>
          <w:rFonts w:ascii="仿宋" w:eastAsia="仿宋" w:hAnsi="仿宋" w:cs="Times New Roman" w:hint="eastAsia"/>
          <w:color w:val="000000" w:themeColor="text1"/>
          <w:sz w:val="32"/>
          <w:szCs w:val="32"/>
        </w:rPr>
        <w:t>在减</w:t>
      </w:r>
      <w:proofErr w:type="gramStart"/>
      <w:r w:rsidRPr="00111296">
        <w:rPr>
          <w:rFonts w:ascii="仿宋" w:eastAsia="仿宋" w:hAnsi="仿宋" w:cs="Times New Roman" w:hint="eastAsia"/>
          <w:color w:val="000000" w:themeColor="text1"/>
          <w:sz w:val="32"/>
          <w:szCs w:val="32"/>
        </w:rPr>
        <w:t>脂</w:t>
      </w:r>
      <w:r>
        <w:rPr>
          <w:rFonts w:ascii="仿宋" w:eastAsia="仿宋" w:hAnsi="仿宋" w:cs="Times New Roman" w:hint="eastAsia"/>
          <w:color w:val="000000" w:themeColor="text1"/>
          <w:sz w:val="32"/>
          <w:szCs w:val="32"/>
        </w:rPr>
        <w:t>增肌</w:t>
      </w:r>
      <w:r w:rsidRPr="00111296">
        <w:rPr>
          <w:rFonts w:ascii="仿宋" w:eastAsia="仿宋" w:hAnsi="仿宋" w:cs="Times New Roman" w:hint="eastAsia"/>
          <w:color w:val="000000" w:themeColor="text1"/>
          <w:sz w:val="32"/>
          <w:szCs w:val="32"/>
        </w:rPr>
        <w:t>方面</w:t>
      </w:r>
      <w:proofErr w:type="gramEnd"/>
      <w:r w:rsidRPr="00111296">
        <w:rPr>
          <w:rFonts w:ascii="仿宋" w:eastAsia="仿宋" w:hAnsi="仿宋" w:cs="Times New Roman" w:hint="eastAsia"/>
          <w:color w:val="000000" w:themeColor="text1"/>
          <w:sz w:val="32"/>
          <w:szCs w:val="32"/>
        </w:rPr>
        <w:t>的应用方法，使学生通过学习基本达到国家健身教练职业能力培训测评初级教练标准。</w:t>
      </w:r>
      <w:r w:rsidR="009A3D90">
        <w:rPr>
          <w:rFonts w:ascii="仿宋" w:eastAsia="仿宋" w:hAnsi="仿宋" w:cs="Times New Roman" w:hint="eastAsia"/>
          <w:color w:val="000000" w:themeColor="text1"/>
          <w:sz w:val="32"/>
          <w:szCs w:val="32"/>
        </w:rPr>
        <w:t>通过该课程学习，还应掌握</w:t>
      </w:r>
      <w:r w:rsidR="009A3D90" w:rsidRPr="009A3D90">
        <w:rPr>
          <w:rFonts w:ascii="仿宋" w:eastAsia="仿宋" w:hAnsi="仿宋" w:cs="Times New Roman" w:hint="eastAsia"/>
          <w:color w:val="000000" w:themeColor="text1"/>
          <w:sz w:val="32"/>
          <w:szCs w:val="32"/>
        </w:rPr>
        <w:t>CPR+AED急救技术</w:t>
      </w:r>
      <w:r w:rsidR="009A3D90">
        <w:rPr>
          <w:rFonts w:ascii="仿宋" w:eastAsia="仿宋" w:hAnsi="仿宋" w:cs="Times New Roman" w:hint="eastAsia"/>
          <w:color w:val="000000" w:themeColor="text1"/>
          <w:sz w:val="32"/>
          <w:szCs w:val="32"/>
        </w:rPr>
        <w:t>，并获得相应</w:t>
      </w:r>
      <w:r w:rsidR="00592D5A">
        <w:rPr>
          <w:rFonts w:ascii="仿宋" w:eastAsia="仿宋" w:hAnsi="仿宋" w:cs="Times New Roman" w:hint="eastAsia"/>
          <w:color w:val="000000" w:themeColor="text1"/>
          <w:sz w:val="32"/>
          <w:szCs w:val="32"/>
        </w:rPr>
        <w:t>急救</w:t>
      </w:r>
      <w:r w:rsidR="009A3D90">
        <w:rPr>
          <w:rFonts w:ascii="仿宋" w:eastAsia="仿宋" w:hAnsi="仿宋" w:cs="Times New Roman" w:hint="eastAsia"/>
          <w:color w:val="000000" w:themeColor="text1"/>
          <w:sz w:val="32"/>
          <w:szCs w:val="32"/>
        </w:rPr>
        <w:t>证书。</w:t>
      </w:r>
    </w:p>
    <w:p w14:paraId="2AB18428" w14:textId="0D651921" w:rsidR="00C90D6C" w:rsidRPr="00C90D6C" w:rsidRDefault="00C90D6C" w:rsidP="00C90D6C">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C90D6C">
        <w:rPr>
          <w:rFonts w:ascii="仿宋" w:eastAsia="仿宋" w:hAnsi="仿宋" w:cs="Times New Roman" w:hint="eastAsia"/>
          <w:color w:val="000000" w:themeColor="text1"/>
          <w:sz w:val="32"/>
          <w:szCs w:val="32"/>
        </w:rPr>
        <w:t>食物甄别与膳食设计</w:t>
      </w:r>
      <w:r w:rsidR="00B057B5">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2学分</w:t>
      </w:r>
      <w:r w:rsidR="00B057B5">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32学时</w:t>
      </w:r>
      <w:r w:rsidR="00B057B5">
        <w:rPr>
          <w:rFonts w:ascii="仿宋" w:eastAsia="仿宋" w:hAnsi="仿宋" w:cs="Times New Roman" w:hint="eastAsia"/>
          <w:color w:val="000000" w:themeColor="text1"/>
          <w:sz w:val="32"/>
          <w:szCs w:val="32"/>
        </w:rPr>
        <w:t>。</w:t>
      </w:r>
      <w:r w:rsidR="00111296" w:rsidRPr="00111296">
        <w:rPr>
          <w:rFonts w:ascii="仿宋" w:eastAsia="仿宋" w:hAnsi="仿宋" w:cs="Times New Roman" w:hint="eastAsia"/>
          <w:color w:val="000000" w:themeColor="text1"/>
          <w:sz w:val="32"/>
          <w:szCs w:val="32"/>
        </w:rPr>
        <w:t>主要讲解食物标签基本知识，讲解饮食控制的基本原理与方法，重点以国家运动营养师职业标准为主要教学参考内容，讲解减</w:t>
      </w:r>
      <w:proofErr w:type="gramStart"/>
      <w:r w:rsidR="00111296" w:rsidRPr="00111296">
        <w:rPr>
          <w:rFonts w:ascii="仿宋" w:eastAsia="仿宋" w:hAnsi="仿宋" w:cs="Times New Roman" w:hint="eastAsia"/>
          <w:color w:val="000000" w:themeColor="text1"/>
          <w:sz w:val="32"/>
          <w:szCs w:val="32"/>
        </w:rPr>
        <w:t>脂</w:t>
      </w:r>
      <w:r w:rsidR="00111296">
        <w:rPr>
          <w:rFonts w:ascii="仿宋" w:eastAsia="仿宋" w:hAnsi="仿宋" w:cs="Times New Roman" w:hint="eastAsia"/>
          <w:color w:val="000000" w:themeColor="text1"/>
          <w:sz w:val="32"/>
          <w:szCs w:val="32"/>
        </w:rPr>
        <w:t>增肌</w:t>
      </w:r>
      <w:r w:rsidR="00111296" w:rsidRPr="00111296">
        <w:rPr>
          <w:rFonts w:ascii="仿宋" w:eastAsia="仿宋" w:hAnsi="仿宋" w:cs="Times New Roman" w:hint="eastAsia"/>
          <w:color w:val="000000" w:themeColor="text1"/>
          <w:sz w:val="32"/>
          <w:szCs w:val="32"/>
        </w:rPr>
        <w:t>餐</w:t>
      </w:r>
      <w:proofErr w:type="gramEnd"/>
      <w:r w:rsidR="00111296" w:rsidRPr="00111296">
        <w:rPr>
          <w:rFonts w:ascii="仿宋" w:eastAsia="仿宋" w:hAnsi="仿宋" w:cs="Times New Roman" w:hint="eastAsia"/>
          <w:color w:val="000000" w:themeColor="text1"/>
          <w:sz w:val="32"/>
          <w:szCs w:val="32"/>
        </w:rPr>
        <w:t>的设计和制作，使学生通过学习基本达到国家运动营养师</w:t>
      </w:r>
      <w:r w:rsidR="00111296" w:rsidRPr="00111296">
        <w:rPr>
          <w:rFonts w:ascii="仿宋" w:eastAsia="仿宋" w:hAnsi="仿宋" w:cs="Times New Roman" w:hint="eastAsia"/>
          <w:color w:val="000000" w:themeColor="text1"/>
          <w:sz w:val="32"/>
          <w:szCs w:val="32"/>
        </w:rPr>
        <w:lastRenderedPageBreak/>
        <w:t>职业标准，能够根据不同人群开展膳食指导和制作减</w:t>
      </w:r>
      <w:proofErr w:type="gramStart"/>
      <w:r w:rsidR="00111296" w:rsidRPr="00111296">
        <w:rPr>
          <w:rFonts w:ascii="仿宋" w:eastAsia="仿宋" w:hAnsi="仿宋" w:cs="Times New Roman" w:hint="eastAsia"/>
          <w:color w:val="000000" w:themeColor="text1"/>
          <w:sz w:val="32"/>
          <w:szCs w:val="32"/>
        </w:rPr>
        <w:t>脂</w:t>
      </w:r>
      <w:r w:rsidR="00111296">
        <w:rPr>
          <w:rFonts w:ascii="仿宋" w:eastAsia="仿宋" w:hAnsi="仿宋" w:cs="Times New Roman" w:hint="eastAsia"/>
          <w:color w:val="000000" w:themeColor="text1"/>
          <w:sz w:val="32"/>
          <w:szCs w:val="32"/>
        </w:rPr>
        <w:t>增肌</w:t>
      </w:r>
      <w:proofErr w:type="gramEnd"/>
      <w:r w:rsidR="00111296" w:rsidRPr="00111296">
        <w:rPr>
          <w:rFonts w:ascii="仿宋" w:eastAsia="仿宋" w:hAnsi="仿宋" w:cs="Times New Roman" w:hint="eastAsia"/>
          <w:color w:val="000000" w:themeColor="text1"/>
          <w:sz w:val="32"/>
          <w:szCs w:val="32"/>
        </w:rPr>
        <w:t>餐。</w:t>
      </w:r>
    </w:p>
    <w:p w14:paraId="4B58B48D" w14:textId="04073F71" w:rsidR="00111296" w:rsidRPr="00111296" w:rsidRDefault="00C90D6C" w:rsidP="009A3D90">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C90D6C">
        <w:rPr>
          <w:rFonts w:ascii="仿宋" w:eastAsia="仿宋" w:hAnsi="仿宋" w:cs="Times New Roman" w:hint="eastAsia"/>
          <w:color w:val="000000" w:themeColor="text1"/>
          <w:sz w:val="32"/>
          <w:szCs w:val="32"/>
        </w:rPr>
        <w:t>运动中医体重管理技术</w:t>
      </w:r>
      <w:r w:rsidR="00111296">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3学分</w:t>
      </w:r>
      <w:r w:rsidR="00111296">
        <w:rPr>
          <w:rFonts w:ascii="仿宋" w:eastAsia="仿宋" w:hAnsi="仿宋" w:cs="Times New Roman" w:hint="eastAsia"/>
          <w:color w:val="000000" w:themeColor="text1"/>
          <w:sz w:val="32"/>
          <w:szCs w:val="32"/>
        </w:rPr>
        <w:t>，4</w:t>
      </w:r>
      <w:r w:rsidR="00111296">
        <w:rPr>
          <w:rFonts w:ascii="仿宋" w:eastAsia="仿宋" w:hAnsi="仿宋" w:cs="Times New Roman"/>
          <w:color w:val="000000" w:themeColor="text1"/>
          <w:sz w:val="32"/>
          <w:szCs w:val="32"/>
        </w:rPr>
        <w:t>8</w:t>
      </w:r>
      <w:r w:rsidRPr="00C90D6C">
        <w:rPr>
          <w:rFonts w:ascii="仿宋" w:eastAsia="仿宋" w:hAnsi="仿宋" w:cs="Times New Roman" w:hint="eastAsia"/>
          <w:color w:val="000000" w:themeColor="text1"/>
          <w:sz w:val="32"/>
          <w:szCs w:val="32"/>
        </w:rPr>
        <w:t>学时</w:t>
      </w:r>
      <w:r w:rsidR="00111296">
        <w:rPr>
          <w:rFonts w:ascii="仿宋" w:eastAsia="仿宋" w:hAnsi="仿宋" w:cs="Times New Roman" w:hint="eastAsia"/>
          <w:color w:val="000000" w:themeColor="text1"/>
          <w:sz w:val="32"/>
          <w:szCs w:val="32"/>
        </w:rPr>
        <w:t>。</w:t>
      </w:r>
      <w:r w:rsidR="009A3D90" w:rsidRPr="009A3D90">
        <w:rPr>
          <w:rFonts w:ascii="仿宋" w:eastAsia="仿宋" w:hAnsi="仿宋" w:cs="Times New Roman" w:hint="eastAsia"/>
          <w:color w:val="000000" w:themeColor="text1"/>
          <w:sz w:val="32"/>
          <w:szCs w:val="32"/>
        </w:rPr>
        <w:t>主要讲解中医体重管理知识和技术，包括中医体质辨证施治原理与方法，食疗与药膳基本知识，中医导引</w:t>
      </w:r>
      <w:proofErr w:type="gramStart"/>
      <w:r w:rsidR="009A3D90" w:rsidRPr="009A3D90">
        <w:rPr>
          <w:rFonts w:ascii="仿宋" w:eastAsia="仿宋" w:hAnsi="仿宋" w:cs="Times New Roman" w:hint="eastAsia"/>
          <w:color w:val="000000" w:themeColor="text1"/>
          <w:sz w:val="32"/>
          <w:szCs w:val="32"/>
        </w:rPr>
        <w:t>术基本</w:t>
      </w:r>
      <w:proofErr w:type="gramEnd"/>
      <w:r w:rsidR="009A3D90" w:rsidRPr="009A3D90">
        <w:rPr>
          <w:rFonts w:ascii="仿宋" w:eastAsia="仿宋" w:hAnsi="仿宋" w:cs="Times New Roman" w:hint="eastAsia"/>
          <w:color w:val="000000" w:themeColor="text1"/>
          <w:sz w:val="32"/>
          <w:szCs w:val="32"/>
        </w:rPr>
        <w:t>知识和技术等，使学生能够将传统中医减重方法技术与现代运动和营养体重管理方法有机结合，</w:t>
      </w:r>
      <w:r w:rsidR="00CE4276">
        <w:rPr>
          <w:rFonts w:ascii="仿宋" w:eastAsia="仿宋" w:hAnsi="仿宋" w:cs="Times New Roman" w:hint="eastAsia"/>
          <w:color w:val="000000" w:themeColor="text1"/>
          <w:sz w:val="32"/>
          <w:szCs w:val="32"/>
        </w:rPr>
        <w:t>能够</w:t>
      </w:r>
      <w:r w:rsidR="009A3D90" w:rsidRPr="009A3D90">
        <w:rPr>
          <w:rFonts w:ascii="仿宋" w:eastAsia="仿宋" w:hAnsi="仿宋" w:cs="Times New Roman" w:hint="eastAsia"/>
          <w:color w:val="000000" w:themeColor="text1"/>
          <w:sz w:val="32"/>
          <w:szCs w:val="32"/>
        </w:rPr>
        <w:t>针对中国人体质特点，辨证施治，有效提升减重效果。</w:t>
      </w:r>
    </w:p>
    <w:p w14:paraId="4B6B1A9C" w14:textId="3248D581" w:rsidR="00C90D6C" w:rsidRPr="00C90D6C" w:rsidRDefault="00C90D6C" w:rsidP="00C90D6C">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C90D6C">
        <w:rPr>
          <w:rFonts w:ascii="仿宋" w:eastAsia="仿宋" w:hAnsi="仿宋" w:cs="Times New Roman" w:hint="eastAsia"/>
          <w:color w:val="000000" w:themeColor="text1"/>
          <w:sz w:val="32"/>
          <w:szCs w:val="32"/>
        </w:rPr>
        <w:t>体重管理机构运营</w:t>
      </w:r>
      <w:r w:rsidR="009A3D90">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2学分</w:t>
      </w:r>
      <w:r w:rsidR="009A3D90">
        <w:rPr>
          <w:rFonts w:ascii="仿宋" w:eastAsia="仿宋" w:hAnsi="仿宋" w:cs="Times New Roman" w:hint="eastAsia"/>
          <w:color w:val="000000" w:themeColor="text1"/>
          <w:sz w:val="32"/>
          <w:szCs w:val="32"/>
        </w:rPr>
        <w:t>，</w:t>
      </w:r>
      <w:r w:rsidRPr="00C90D6C">
        <w:rPr>
          <w:rFonts w:ascii="仿宋" w:eastAsia="仿宋" w:hAnsi="仿宋" w:cs="Times New Roman" w:hint="eastAsia"/>
          <w:color w:val="000000" w:themeColor="text1"/>
          <w:sz w:val="32"/>
          <w:szCs w:val="32"/>
        </w:rPr>
        <w:t>32学时</w:t>
      </w:r>
      <w:r w:rsidR="009A3D90">
        <w:rPr>
          <w:rFonts w:ascii="仿宋" w:eastAsia="仿宋" w:hAnsi="仿宋" w:cs="Times New Roman" w:hint="eastAsia"/>
          <w:color w:val="000000" w:themeColor="text1"/>
          <w:sz w:val="32"/>
          <w:szCs w:val="32"/>
        </w:rPr>
        <w:t>。</w:t>
      </w:r>
      <w:r w:rsidR="009A3D90" w:rsidRPr="009A3D90">
        <w:rPr>
          <w:rFonts w:ascii="仿宋" w:eastAsia="仿宋" w:hAnsi="仿宋" w:cs="Times New Roman" w:hint="eastAsia"/>
          <w:color w:val="000000" w:themeColor="text1"/>
          <w:sz w:val="32"/>
          <w:szCs w:val="32"/>
        </w:rPr>
        <w:t>主要讲解不同类型减肥机构的运营模式、市场营销、客户服务、团队建设及财务规划等关键运营环节。通过案例分析与实践探讨，培养学生综合运用智能管理工具，解决减肥机构运营中实际问题的能力。</w:t>
      </w:r>
    </w:p>
    <w:p w14:paraId="01AF3F3D" w14:textId="4D1C7888" w:rsidR="00E6317F" w:rsidRDefault="00592D5A">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2.教学模式：</w:t>
      </w:r>
    </w:p>
    <w:p w14:paraId="47051E7C" w14:textId="39262870" w:rsidR="00E44EB8" w:rsidRPr="00E44EB8" w:rsidRDefault="00E44EB8" w:rsidP="00E44EB8">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proofErr w:type="gramStart"/>
      <w:r w:rsidRPr="00E44EB8">
        <w:rPr>
          <w:rFonts w:ascii="仿宋" w:eastAsia="仿宋" w:hAnsi="仿宋" w:cs="Times New Roman" w:hint="eastAsia"/>
          <w:color w:val="000000" w:themeColor="text1"/>
          <w:sz w:val="32"/>
          <w:szCs w:val="32"/>
        </w:rPr>
        <w:t>本微专业</w:t>
      </w:r>
      <w:proofErr w:type="gramEnd"/>
      <w:r w:rsidRPr="00E44EB8">
        <w:rPr>
          <w:rFonts w:ascii="仿宋" w:eastAsia="仿宋" w:hAnsi="仿宋" w:cs="Times New Roman" w:hint="eastAsia"/>
          <w:color w:val="000000" w:themeColor="text1"/>
          <w:sz w:val="32"/>
          <w:szCs w:val="32"/>
        </w:rPr>
        <w:t>总计开设</w:t>
      </w:r>
      <w:r>
        <w:rPr>
          <w:rFonts w:ascii="仿宋" w:eastAsia="仿宋" w:hAnsi="仿宋" w:cs="Times New Roman"/>
          <w:color w:val="000000" w:themeColor="text1"/>
          <w:sz w:val="32"/>
          <w:szCs w:val="32"/>
        </w:rPr>
        <w:t>5</w:t>
      </w:r>
      <w:r w:rsidRPr="00E44EB8">
        <w:rPr>
          <w:rFonts w:ascii="仿宋" w:eastAsia="仿宋" w:hAnsi="仿宋" w:cs="Times New Roman" w:hint="eastAsia"/>
          <w:color w:val="000000" w:themeColor="text1"/>
          <w:sz w:val="32"/>
          <w:szCs w:val="32"/>
        </w:rPr>
        <w:t>门核心课程，学制为一年，</w:t>
      </w:r>
      <w:r w:rsidR="00CE4276">
        <w:rPr>
          <w:rFonts w:ascii="仿宋" w:eastAsia="仿宋" w:hAnsi="仿宋" w:cs="Times New Roman" w:hint="eastAsia"/>
          <w:color w:val="000000" w:themeColor="text1"/>
          <w:sz w:val="32"/>
          <w:szCs w:val="32"/>
        </w:rPr>
        <w:t>教学团队由南京体育学院</w:t>
      </w:r>
      <w:r w:rsidR="00D1707C">
        <w:rPr>
          <w:rFonts w:ascii="仿宋" w:eastAsia="仿宋" w:hAnsi="仿宋" w:cs="Times New Roman" w:hint="eastAsia"/>
          <w:color w:val="000000" w:themeColor="text1"/>
          <w:sz w:val="32"/>
          <w:szCs w:val="32"/>
        </w:rPr>
        <w:t>资深</w:t>
      </w:r>
      <w:r w:rsidR="00CE4276">
        <w:rPr>
          <w:rFonts w:ascii="仿宋" w:eastAsia="仿宋" w:hAnsi="仿宋" w:cs="Times New Roman" w:hint="eastAsia"/>
          <w:color w:val="000000" w:themeColor="text1"/>
          <w:sz w:val="32"/>
          <w:szCs w:val="32"/>
        </w:rPr>
        <w:t>教师</w:t>
      </w:r>
      <w:r w:rsidR="00D1707C">
        <w:rPr>
          <w:rFonts w:ascii="仿宋" w:eastAsia="仿宋" w:hAnsi="仿宋" w:cs="Times New Roman" w:hint="eastAsia"/>
          <w:color w:val="000000" w:themeColor="text1"/>
          <w:sz w:val="32"/>
          <w:szCs w:val="32"/>
        </w:rPr>
        <w:t>以及</w:t>
      </w:r>
      <w:r w:rsidR="00CE4276">
        <w:rPr>
          <w:rFonts w:ascii="仿宋" w:eastAsia="仿宋" w:hAnsi="仿宋" w:cs="Times New Roman" w:hint="eastAsia"/>
          <w:color w:val="000000" w:themeColor="text1"/>
          <w:sz w:val="32"/>
          <w:szCs w:val="32"/>
        </w:rPr>
        <w:t>南京市体育医院</w:t>
      </w:r>
      <w:r w:rsidR="00D1707C">
        <w:rPr>
          <w:rFonts w:ascii="仿宋" w:eastAsia="仿宋" w:hAnsi="仿宋" w:cs="Times New Roman" w:hint="eastAsia"/>
          <w:color w:val="000000" w:themeColor="text1"/>
          <w:sz w:val="32"/>
          <w:szCs w:val="32"/>
        </w:rPr>
        <w:t>、知名健身俱乐部、新型体卫融合型体重管理机构等校外专家共同组成，联合授课</w:t>
      </w:r>
      <w:r w:rsidR="00CE4276">
        <w:rPr>
          <w:rFonts w:ascii="仿宋" w:eastAsia="仿宋" w:hAnsi="仿宋" w:cs="Times New Roman" w:hint="eastAsia"/>
          <w:color w:val="000000" w:themeColor="text1"/>
          <w:sz w:val="32"/>
          <w:szCs w:val="32"/>
        </w:rPr>
        <w:t>，</w:t>
      </w:r>
      <w:r w:rsidRPr="00E44EB8">
        <w:rPr>
          <w:rFonts w:ascii="仿宋" w:eastAsia="仿宋" w:hAnsi="仿宋" w:cs="Times New Roman" w:hint="eastAsia"/>
          <w:color w:val="000000" w:themeColor="text1"/>
          <w:sz w:val="32"/>
          <w:szCs w:val="32"/>
        </w:rPr>
        <w:t>本专业实施小班化、互动化、实践化教学，</w:t>
      </w:r>
      <w:r w:rsidR="00D1707C" w:rsidRPr="00E44EB8">
        <w:rPr>
          <w:rFonts w:ascii="仿宋" w:eastAsia="仿宋" w:hAnsi="仿宋" w:cs="Times New Roman" w:hint="eastAsia"/>
          <w:color w:val="000000" w:themeColor="text1"/>
          <w:sz w:val="32"/>
          <w:szCs w:val="32"/>
        </w:rPr>
        <w:t>并且包含一定实习</w:t>
      </w:r>
      <w:r w:rsidR="00D1707C">
        <w:rPr>
          <w:rFonts w:ascii="仿宋" w:eastAsia="仿宋" w:hAnsi="仿宋" w:cs="Times New Roman" w:hint="eastAsia"/>
          <w:color w:val="000000" w:themeColor="text1"/>
          <w:sz w:val="32"/>
          <w:szCs w:val="32"/>
        </w:rPr>
        <w:t>、实践或实训</w:t>
      </w:r>
      <w:r w:rsidR="00D1707C" w:rsidRPr="00E44EB8">
        <w:rPr>
          <w:rFonts w:ascii="仿宋" w:eastAsia="仿宋" w:hAnsi="仿宋" w:cs="Times New Roman" w:hint="eastAsia"/>
          <w:color w:val="000000" w:themeColor="text1"/>
          <w:sz w:val="32"/>
          <w:szCs w:val="32"/>
        </w:rPr>
        <w:t>要求，</w:t>
      </w:r>
      <w:r w:rsidRPr="00E44EB8">
        <w:rPr>
          <w:rFonts w:ascii="仿宋" w:eastAsia="仿宋" w:hAnsi="仿宋" w:cs="Times New Roman" w:hint="eastAsia"/>
          <w:color w:val="000000" w:themeColor="text1"/>
          <w:sz w:val="32"/>
          <w:szCs w:val="32"/>
        </w:rPr>
        <w:t>在培养过程</w:t>
      </w:r>
      <w:r w:rsidR="001A7FE1">
        <w:rPr>
          <w:rFonts w:ascii="仿宋" w:eastAsia="仿宋" w:hAnsi="仿宋" w:cs="Times New Roman" w:hint="eastAsia"/>
          <w:color w:val="000000" w:themeColor="text1"/>
          <w:sz w:val="32"/>
          <w:szCs w:val="32"/>
        </w:rPr>
        <w:t>大力鼓励教学形式创新，</w:t>
      </w:r>
      <w:r w:rsidRPr="00E44EB8">
        <w:rPr>
          <w:rFonts w:ascii="仿宋" w:eastAsia="仿宋" w:hAnsi="仿宋" w:cs="Times New Roman" w:hint="eastAsia"/>
          <w:color w:val="000000" w:themeColor="text1"/>
          <w:sz w:val="32"/>
          <w:szCs w:val="32"/>
        </w:rPr>
        <w:t>通过校内专业教师与校外兼职教师联合组建教学团队和开展联合授课，实现校内课堂学习、校内业余实践与校外实操实训的频繁互动和灵活转换，让学生围绕各课程核</w:t>
      </w:r>
      <w:r w:rsidRPr="00E44EB8">
        <w:rPr>
          <w:rFonts w:ascii="仿宋" w:eastAsia="仿宋" w:hAnsi="仿宋" w:cs="Times New Roman" w:hint="eastAsia"/>
          <w:color w:val="000000" w:themeColor="text1"/>
          <w:sz w:val="32"/>
          <w:szCs w:val="32"/>
        </w:rPr>
        <w:lastRenderedPageBreak/>
        <w:t>心知识和技能，在校内外导师指导下，在校外实践实习基地开展广泛的自主化、创新式学习，特别是学生在</w:t>
      </w:r>
      <w:proofErr w:type="gramStart"/>
      <w:r w:rsidRPr="00E44EB8">
        <w:rPr>
          <w:rFonts w:ascii="仿宋" w:eastAsia="仿宋" w:hAnsi="仿宋" w:cs="Times New Roman" w:hint="eastAsia"/>
          <w:color w:val="000000" w:themeColor="text1"/>
          <w:sz w:val="32"/>
          <w:szCs w:val="32"/>
        </w:rPr>
        <w:t>微专业</w:t>
      </w:r>
      <w:proofErr w:type="gramEnd"/>
      <w:r w:rsidRPr="00E44EB8">
        <w:rPr>
          <w:rFonts w:ascii="仿宋" w:eastAsia="仿宋" w:hAnsi="仿宋" w:cs="Times New Roman" w:hint="eastAsia"/>
          <w:color w:val="000000" w:themeColor="text1"/>
          <w:sz w:val="32"/>
          <w:szCs w:val="32"/>
        </w:rPr>
        <w:t>学习期间，要求全体学生组建各自小组，面向校内外肥胖人群开展短期与长期结合，线上与线下结合的各式减肥训练营，</w:t>
      </w:r>
      <w:r w:rsidR="00D1707C">
        <w:rPr>
          <w:rFonts w:ascii="仿宋" w:eastAsia="仿宋" w:hAnsi="仿宋" w:cs="Times New Roman" w:hint="eastAsia"/>
          <w:color w:val="000000" w:themeColor="text1"/>
          <w:sz w:val="32"/>
          <w:szCs w:val="32"/>
        </w:rPr>
        <w:t>或者直接参与南京市体育医院、社会健身机构减肥服务以及运营管理，</w:t>
      </w:r>
      <w:r w:rsidRPr="00E44EB8">
        <w:rPr>
          <w:rFonts w:ascii="仿宋" w:eastAsia="仿宋" w:hAnsi="仿宋" w:cs="Times New Roman" w:hint="eastAsia"/>
          <w:color w:val="000000" w:themeColor="text1"/>
          <w:sz w:val="32"/>
          <w:szCs w:val="32"/>
        </w:rPr>
        <w:t>让学生在学习期间将所学知识及时应用于实践，达到理论与实践反复结合，在学习中实践，在实践中反思，从而力求达到帮助学生掌握</w:t>
      </w:r>
      <w:r w:rsidR="00D1707C">
        <w:rPr>
          <w:rFonts w:ascii="仿宋" w:eastAsia="仿宋" w:hAnsi="仿宋" w:cs="Times New Roman" w:hint="eastAsia"/>
          <w:color w:val="000000" w:themeColor="text1"/>
          <w:sz w:val="32"/>
          <w:szCs w:val="32"/>
        </w:rPr>
        <w:t>体重控制</w:t>
      </w:r>
      <w:r w:rsidRPr="00E44EB8">
        <w:rPr>
          <w:rFonts w:ascii="仿宋" w:eastAsia="仿宋" w:hAnsi="仿宋" w:cs="Times New Roman" w:hint="eastAsia"/>
          <w:color w:val="000000" w:themeColor="text1"/>
          <w:sz w:val="32"/>
          <w:szCs w:val="32"/>
        </w:rPr>
        <w:t>核心技能，培养具有鲜明体育院校特色的体重管理人才的目标。</w:t>
      </w:r>
    </w:p>
    <w:p w14:paraId="5211A4C3" w14:textId="175C325F" w:rsidR="005345FD" w:rsidRDefault="00592D5A">
      <w:pPr>
        <w:spacing w:beforeLines="20" w:before="62" w:afterLines="20" w:after="62" w:line="360" w:lineRule="auto"/>
        <w:rPr>
          <w:rFonts w:ascii="黑体" w:eastAsia="黑体" w:hAnsi="Times New Roman" w:cs="Times New Roman"/>
          <w:sz w:val="32"/>
          <w:szCs w:val="32"/>
        </w:rPr>
      </w:pPr>
      <w:r>
        <w:rPr>
          <w:rFonts w:ascii="黑体" w:eastAsia="黑体" w:hAnsi="Times New Roman" w:cs="Times New Roman" w:hint="eastAsia"/>
          <w:sz w:val="32"/>
          <w:szCs w:val="32"/>
        </w:rPr>
        <w:t>五、招生</w:t>
      </w:r>
      <w:r w:rsidR="00AA0945">
        <w:rPr>
          <w:rFonts w:ascii="黑体" w:eastAsia="黑体" w:hAnsi="Times New Roman" w:cs="Times New Roman" w:hint="eastAsia"/>
          <w:sz w:val="32"/>
          <w:szCs w:val="32"/>
        </w:rPr>
        <w:t>要求</w:t>
      </w:r>
    </w:p>
    <w:p w14:paraId="5B260CDA" w14:textId="6DE0D7C0" w:rsidR="00AA0945" w:rsidRPr="00D069E9" w:rsidRDefault="00AA0945">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D069E9">
        <w:rPr>
          <w:rFonts w:ascii="仿宋" w:eastAsia="仿宋" w:hAnsi="仿宋" w:cs="Times New Roman" w:hint="eastAsia"/>
          <w:color w:val="000000" w:themeColor="text1"/>
          <w:sz w:val="32"/>
          <w:szCs w:val="32"/>
        </w:rPr>
        <w:t>招生对象：面向全校</w:t>
      </w:r>
      <w:r w:rsidR="00D069E9" w:rsidRPr="00D069E9">
        <w:rPr>
          <w:rFonts w:ascii="仿宋" w:eastAsia="仿宋" w:hAnsi="仿宋" w:cs="Times New Roman" w:hint="eastAsia"/>
          <w:color w:val="000000" w:themeColor="text1"/>
          <w:sz w:val="32"/>
          <w:szCs w:val="32"/>
        </w:rPr>
        <w:t>大</w:t>
      </w:r>
      <w:r w:rsidR="007C0AF5">
        <w:rPr>
          <w:rFonts w:ascii="仿宋" w:eastAsia="仿宋" w:hAnsi="仿宋" w:cs="Times New Roman" w:hint="eastAsia"/>
          <w:color w:val="000000" w:themeColor="text1"/>
          <w:sz w:val="32"/>
          <w:szCs w:val="32"/>
        </w:rPr>
        <w:t>二</w:t>
      </w:r>
      <w:r w:rsidR="00D069E9" w:rsidRPr="00D069E9">
        <w:rPr>
          <w:rFonts w:ascii="仿宋" w:eastAsia="仿宋" w:hAnsi="仿宋" w:cs="Times New Roman" w:hint="eastAsia"/>
          <w:color w:val="000000" w:themeColor="text1"/>
          <w:sz w:val="32"/>
          <w:szCs w:val="32"/>
        </w:rPr>
        <w:t>至大</w:t>
      </w:r>
      <w:r w:rsidR="007C0AF5">
        <w:rPr>
          <w:rFonts w:ascii="仿宋" w:eastAsia="仿宋" w:hAnsi="仿宋" w:cs="Times New Roman" w:hint="eastAsia"/>
          <w:color w:val="000000" w:themeColor="text1"/>
          <w:sz w:val="32"/>
          <w:szCs w:val="32"/>
        </w:rPr>
        <w:t>三</w:t>
      </w:r>
      <w:r w:rsidRPr="00D069E9">
        <w:rPr>
          <w:rFonts w:ascii="仿宋" w:eastAsia="仿宋" w:hAnsi="仿宋" w:cs="Times New Roman" w:hint="eastAsia"/>
          <w:color w:val="000000" w:themeColor="text1"/>
          <w:sz w:val="32"/>
          <w:szCs w:val="32"/>
        </w:rPr>
        <w:t>年级全日制</w:t>
      </w:r>
      <w:r w:rsidR="00930DA7">
        <w:rPr>
          <w:rFonts w:ascii="仿宋" w:eastAsia="仿宋" w:hAnsi="仿宋" w:cs="Times New Roman" w:hint="eastAsia"/>
          <w:color w:val="000000" w:themeColor="text1"/>
          <w:sz w:val="32"/>
          <w:szCs w:val="32"/>
        </w:rPr>
        <w:t>全体</w:t>
      </w:r>
      <w:r w:rsidRPr="00D069E9">
        <w:rPr>
          <w:rFonts w:ascii="仿宋" w:eastAsia="仿宋" w:hAnsi="仿宋" w:cs="Times New Roman" w:hint="eastAsia"/>
          <w:color w:val="000000" w:themeColor="text1"/>
          <w:sz w:val="32"/>
          <w:szCs w:val="32"/>
        </w:rPr>
        <w:t>在校本科生，学有余力，</w:t>
      </w:r>
      <w:r w:rsidR="00D069E9" w:rsidRPr="00D069E9">
        <w:rPr>
          <w:rFonts w:ascii="仿宋" w:eastAsia="仿宋" w:hAnsi="仿宋" w:cs="Times New Roman" w:hint="eastAsia"/>
          <w:color w:val="000000" w:themeColor="text1"/>
          <w:sz w:val="32"/>
          <w:szCs w:val="32"/>
        </w:rPr>
        <w:t>现有学业成绩良好，</w:t>
      </w:r>
      <w:r w:rsidRPr="00D069E9">
        <w:rPr>
          <w:rFonts w:ascii="仿宋" w:eastAsia="仿宋" w:hAnsi="仿宋" w:cs="Times New Roman" w:hint="eastAsia"/>
          <w:color w:val="000000" w:themeColor="text1"/>
          <w:sz w:val="32"/>
          <w:szCs w:val="32"/>
        </w:rPr>
        <w:t>对</w:t>
      </w:r>
      <w:r w:rsidR="00D069E9" w:rsidRPr="00D069E9">
        <w:rPr>
          <w:rFonts w:ascii="仿宋" w:eastAsia="仿宋" w:hAnsi="仿宋" w:cs="Times New Roman" w:hint="eastAsia"/>
          <w:color w:val="000000" w:themeColor="text1"/>
          <w:sz w:val="32"/>
          <w:szCs w:val="32"/>
        </w:rPr>
        <w:t>体重管理</w:t>
      </w:r>
      <w:r w:rsidRPr="00D069E9">
        <w:rPr>
          <w:rFonts w:ascii="仿宋" w:eastAsia="仿宋" w:hAnsi="仿宋" w:cs="Times New Roman" w:hint="eastAsia"/>
          <w:color w:val="000000" w:themeColor="text1"/>
          <w:sz w:val="32"/>
          <w:szCs w:val="32"/>
        </w:rPr>
        <w:t>领域有浓厚兴趣者优先。（</w:t>
      </w:r>
      <w:r w:rsidRPr="00D069E9">
        <w:rPr>
          <w:rFonts w:ascii="仿宋" w:eastAsia="仿宋" w:hAnsi="仿宋" w:cs="仿宋" w:hint="eastAsia"/>
          <w:color w:val="000000" w:themeColor="text1"/>
          <w:sz w:val="32"/>
          <w:szCs w:val="32"/>
        </w:rPr>
        <w:t>每名学生限报一个微专业</w:t>
      </w:r>
      <w:r w:rsidRPr="00D069E9">
        <w:rPr>
          <w:rFonts w:ascii="仿宋" w:eastAsia="仿宋" w:hAnsi="仿宋" w:cs="Times New Roman" w:hint="eastAsia"/>
          <w:color w:val="000000" w:themeColor="text1"/>
          <w:sz w:val="32"/>
          <w:szCs w:val="32"/>
        </w:rPr>
        <w:t>）</w:t>
      </w:r>
    </w:p>
    <w:p w14:paraId="30CBBDC7" w14:textId="02EBB525" w:rsidR="00B45419" w:rsidRDefault="00AA0945" w:rsidP="00B45419">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D069E9">
        <w:rPr>
          <w:rFonts w:ascii="仿宋" w:eastAsia="仿宋" w:hAnsi="仿宋" w:cs="Times New Roman" w:hint="eastAsia"/>
          <w:color w:val="000000" w:themeColor="text1"/>
          <w:sz w:val="32"/>
          <w:szCs w:val="32"/>
        </w:rPr>
        <w:t>招生人数：计划招生人数</w:t>
      </w:r>
      <w:r w:rsidR="00D069E9" w:rsidRPr="00D069E9">
        <w:rPr>
          <w:rFonts w:ascii="仿宋" w:eastAsia="仿宋" w:hAnsi="仿宋" w:cs="Times New Roman"/>
          <w:color w:val="000000" w:themeColor="text1"/>
          <w:sz w:val="32"/>
          <w:szCs w:val="32"/>
        </w:rPr>
        <w:t>30</w:t>
      </w:r>
      <w:r w:rsidRPr="00D069E9">
        <w:rPr>
          <w:rFonts w:ascii="仿宋" w:eastAsia="仿宋" w:hAnsi="仿宋" w:cs="Times New Roman" w:hint="eastAsia"/>
          <w:color w:val="000000" w:themeColor="text1"/>
          <w:sz w:val="32"/>
          <w:szCs w:val="32"/>
        </w:rPr>
        <w:t>人</w:t>
      </w:r>
      <w:r w:rsidR="00592D5A">
        <w:rPr>
          <w:rFonts w:ascii="仿宋" w:eastAsia="仿宋" w:hAnsi="仿宋" w:cs="Times New Roman" w:hint="eastAsia"/>
          <w:color w:val="000000" w:themeColor="text1"/>
          <w:sz w:val="32"/>
          <w:szCs w:val="32"/>
        </w:rPr>
        <w:t>，若报名人数超过3</w:t>
      </w:r>
      <w:r w:rsidR="00592D5A">
        <w:rPr>
          <w:rFonts w:ascii="仿宋" w:eastAsia="仿宋" w:hAnsi="仿宋" w:cs="Times New Roman"/>
          <w:color w:val="000000" w:themeColor="text1"/>
          <w:sz w:val="32"/>
          <w:szCs w:val="32"/>
        </w:rPr>
        <w:t>0</w:t>
      </w:r>
      <w:r w:rsidR="00592D5A">
        <w:rPr>
          <w:rFonts w:ascii="仿宋" w:eastAsia="仿宋" w:hAnsi="仿宋" w:cs="Times New Roman" w:hint="eastAsia"/>
          <w:color w:val="000000" w:themeColor="text1"/>
          <w:sz w:val="32"/>
          <w:szCs w:val="32"/>
        </w:rPr>
        <w:t>人，则采取根据过往学习成绩、绩点，结合面试等方式择优录取</w:t>
      </w:r>
      <w:r w:rsidRPr="00D069E9">
        <w:rPr>
          <w:rFonts w:ascii="仿宋" w:eastAsia="仿宋" w:hAnsi="仿宋" w:cs="Times New Roman" w:hint="eastAsia"/>
          <w:color w:val="000000" w:themeColor="text1"/>
          <w:sz w:val="32"/>
          <w:szCs w:val="32"/>
        </w:rPr>
        <w:t>。</w:t>
      </w:r>
    </w:p>
    <w:p w14:paraId="100217D6" w14:textId="15744722" w:rsidR="005345FD" w:rsidRDefault="00592D5A">
      <w:pPr>
        <w:spacing w:beforeLines="20" w:before="62" w:afterLines="20" w:after="62" w:line="360" w:lineRule="auto"/>
        <w:rPr>
          <w:rFonts w:ascii="黑体" w:eastAsia="黑体" w:hAnsi="Times New Roman" w:cs="Times New Roman"/>
          <w:sz w:val="32"/>
          <w:szCs w:val="32"/>
        </w:rPr>
      </w:pPr>
      <w:r>
        <w:rPr>
          <w:rFonts w:ascii="黑体" w:eastAsia="黑体" w:hAnsi="Times New Roman" w:cs="Times New Roman" w:hint="eastAsia"/>
          <w:sz w:val="32"/>
          <w:szCs w:val="32"/>
        </w:rPr>
        <w:t>六、</w:t>
      </w:r>
      <w:r w:rsidR="00B45419">
        <w:rPr>
          <w:rFonts w:ascii="黑体" w:eastAsia="黑体" w:hAnsi="Times New Roman" w:cs="Times New Roman" w:hint="eastAsia"/>
          <w:sz w:val="32"/>
          <w:szCs w:val="32"/>
        </w:rPr>
        <w:t>学制与学分</w:t>
      </w:r>
    </w:p>
    <w:p w14:paraId="6ADB3878" w14:textId="09C6D574" w:rsidR="005345FD" w:rsidRPr="00B45419" w:rsidRDefault="00B45419">
      <w:pPr>
        <w:spacing w:beforeLines="20" w:before="62" w:afterLines="20" w:after="62" w:line="360" w:lineRule="auto"/>
        <w:ind w:firstLineChars="200" w:firstLine="640"/>
        <w:rPr>
          <w:rFonts w:ascii="仿宋" w:eastAsia="仿宋" w:hAnsi="仿宋" w:cs="Times New Roman" w:hint="eastAsia"/>
          <w:sz w:val="32"/>
          <w:szCs w:val="32"/>
        </w:rPr>
      </w:pPr>
      <w:r w:rsidRPr="00B45419">
        <w:rPr>
          <w:rFonts w:ascii="仿宋" w:eastAsia="仿宋" w:hAnsi="仿宋" w:cs="Times New Roman" w:hint="eastAsia"/>
          <w:sz w:val="32"/>
          <w:szCs w:val="32"/>
        </w:rPr>
        <w:t>1.学制：</w:t>
      </w:r>
      <w:r w:rsidR="00F02D9F">
        <w:rPr>
          <w:rFonts w:ascii="仿宋" w:eastAsia="仿宋" w:hAnsi="仿宋" w:cs="Times New Roman"/>
          <w:sz w:val="32"/>
          <w:szCs w:val="32"/>
        </w:rPr>
        <w:t>1</w:t>
      </w:r>
      <w:r w:rsidRPr="00B45419">
        <w:rPr>
          <w:rFonts w:ascii="仿宋" w:eastAsia="仿宋" w:hAnsi="仿宋" w:cs="Times New Roman" w:hint="eastAsia"/>
          <w:sz w:val="32"/>
          <w:szCs w:val="32"/>
        </w:rPr>
        <w:t>年</w:t>
      </w:r>
    </w:p>
    <w:p w14:paraId="732B135C" w14:textId="71633FE2" w:rsidR="00B45419" w:rsidRDefault="00B45419">
      <w:pPr>
        <w:spacing w:beforeLines="20" w:before="62" w:afterLines="20" w:after="62"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2.总学分：</w:t>
      </w:r>
      <w:r w:rsidR="00F02D9F" w:rsidRPr="00F02D9F">
        <w:rPr>
          <w:rFonts w:ascii="仿宋" w:eastAsia="仿宋" w:hAnsi="仿宋" w:cs="Times New Roman"/>
          <w:color w:val="000000" w:themeColor="text1"/>
          <w:sz w:val="32"/>
          <w:szCs w:val="32"/>
        </w:rPr>
        <w:t>1</w:t>
      </w:r>
      <w:r w:rsidR="007C0AF5">
        <w:rPr>
          <w:rFonts w:ascii="仿宋" w:eastAsia="仿宋" w:hAnsi="仿宋" w:cs="Times New Roman"/>
          <w:color w:val="000000" w:themeColor="text1"/>
          <w:sz w:val="32"/>
          <w:szCs w:val="32"/>
        </w:rPr>
        <w:t>3</w:t>
      </w:r>
      <w:r w:rsidRPr="00F02D9F">
        <w:rPr>
          <w:rFonts w:ascii="仿宋" w:eastAsia="仿宋" w:hAnsi="仿宋" w:cs="Times New Roman" w:hint="eastAsia"/>
          <w:color w:val="000000" w:themeColor="text1"/>
          <w:sz w:val="32"/>
          <w:szCs w:val="32"/>
        </w:rPr>
        <w:t>分</w:t>
      </w:r>
      <w:r w:rsidR="001A7FE1">
        <w:rPr>
          <w:rFonts w:ascii="仿宋" w:eastAsia="仿宋" w:hAnsi="仿宋" w:cs="Times New Roman" w:hint="eastAsia"/>
          <w:sz w:val="32"/>
          <w:szCs w:val="32"/>
        </w:rPr>
        <w:t>。</w:t>
      </w:r>
    </w:p>
    <w:p w14:paraId="4D138EC7" w14:textId="5DAF214C" w:rsidR="005345FD" w:rsidRDefault="0068651D">
      <w:pPr>
        <w:numPr>
          <w:ilvl w:val="0"/>
          <w:numId w:val="1"/>
        </w:numPr>
        <w:spacing w:beforeLines="20" w:before="62" w:afterLines="20" w:after="62" w:line="360" w:lineRule="auto"/>
        <w:rPr>
          <w:rFonts w:ascii="黑体" w:eastAsia="黑体" w:hAnsi="Times New Roman" w:cs="Times New Roman"/>
          <w:sz w:val="32"/>
          <w:szCs w:val="32"/>
        </w:rPr>
      </w:pPr>
      <w:r>
        <w:rPr>
          <w:rFonts w:ascii="黑体" w:eastAsia="黑体" w:hAnsi="Times New Roman" w:cs="Times New Roman" w:hint="eastAsia"/>
          <w:sz w:val="32"/>
          <w:szCs w:val="32"/>
        </w:rPr>
        <w:t>教学安排</w:t>
      </w:r>
    </w:p>
    <w:p w14:paraId="052502DC" w14:textId="7822E6AE" w:rsidR="0068651D" w:rsidRPr="00D069E9" w:rsidRDefault="0068651D">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D069E9">
        <w:rPr>
          <w:rFonts w:ascii="仿宋" w:eastAsia="仿宋" w:hAnsi="仿宋" w:cs="Times New Roman" w:hint="eastAsia"/>
          <w:color w:val="000000" w:themeColor="text1"/>
          <w:sz w:val="32"/>
          <w:szCs w:val="32"/>
        </w:rPr>
        <w:t>授课时间：</w:t>
      </w:r>
      <w:r w:rsidR="00F02D9F" w:rsidRPr="00D069E9">
        <w:rPr>
          <w:rFonts w:ascii="仿宋" w:eastAsia="仿宋" w:hAnsi="仿宋" w:cs="Times New Roman"/>
          <w:color w:val="000000" w:themeColor="text1"/>
          <w:sz w:val="32"/>
          <w:szCs w:val="32"/>
        </w:rPr>
        <w:t>2024</w:t>
      </w:r>
      <w:r w:rsidRPr="00D069E9">
        <w:rPr>
          <w:rFonts w:ascii="仿宋" w:eastAsia="仿宋" w:hAnsi="仿宋" w:cs="Times New Roman" w:hint="eastAsia"/>
          <w:color w:val="000000" w:themeColor="text1"/>
          <w:sz w:val="32"/>
          <w:szCs w:val="32"/>
        </w:rPr>
        <w:t>年</w:t>
      </w:r>
      <w:r w:rsidR="00F02D9F" w:rsidRPr="00D069E9">
        <w:rPr>
          <w:rFonts w:ascii="仿宋" w:eastAsia="仿宋" w:hAnsi="仿宋" w:cs="Times New Roman"/>
          <w:color w:val="000000" w:themeColor="text1"/>
          <w:sz w:val="32"/>
          <w:szCs w:val="32"/>
        </w:rPr>
        <w:t>10</w:t>
      </w:r>
      <w:r w:rsidRPr="00D069E9">
        <w:rPr>
          <w:rFonts w:ascii="仿宋" w:eastAsia="仿宋" w:hAnsi="仿宋" w:cs="Times New Roman" w:hint="eastAsia"/>
          <w:color w:val="000000" w:themeColor="text1"/>
          <w:sz w:val="32"/>
          <w:szCs w:val="32"/>
        </w:rPr>
        <w:t>月</w:t>
      </w:r>
      <w:r w:rsidR="00857937" w:rsidRPr="00D069E9">
        <w:rPr>
          <w:rFonts w:ascii="仿宋" w:eastAsia="仿宋" w:hAnsi="仿宋" w:cs="Times New Roman" w:hint="eastAsia"/>
          <w:color w:val="000000" w:themeColor="text1"/>
          <w:sz w:val="32"/>
          <w:szCs w:val="32"/>
        </w:rPr>
        <w:t>--</w:t>
      </w:r>
      <w:r w:rsidR="00F02D9F" w:rsidRPr="00D069E9">
        <w:rPr>
          <w:rFonts w:ascii="仿宋" w:eastAsia="仿宋" w:hAnsi="仿宋" w:cs="Times New Roman"/>
          <w:color w:val="000000" w:themeColor="text1"/>
          <w:sz w:val="32"/>
          <w:szCs w:val="32"/>
        </w:rPr>
        <w:t>2025</w:t>
      </w:r>
      <w:r w:rsidR="00857937" w:rsidRPr="00D069E9">
        <w:rPr>
          <w:rFonts w:ascii="仿宋" w:eastAsia="仿宋" w:hAnsi="仿宋" w:cs="Times New Roman" w:hint="eastAsia"/>
          <w:color w:val="000000" w:themeColor="text1"/>
          <w:sz w:val="32"/>
          <w:szCs w:val="32"/>
        </w:rPr>
        <w:t>年</w:t>
      </w:r>
      <w:r w:rsidR="00F02D9F" w:rsidRPr="00D069E9">
        <w:rPr>
          <w:rFonts w:ascii="仿宋" w:eastAsia="仿宋" w:hAnsi="仿宋" w:cs="Times New Roman"/>
          <w:color w:val="000000" w:themeColor="text1"/>
          <w:sz w:val="32"/>
          <w:szCs w:val="32"/>
        </w:rPr>
        <w:t>6</w:t>
      </w:r>
      <w:r w:rsidR="00857937" w:rsidRPr="00D069E9">
        <w:rPr>
          <w:rFonts w:ascii="仿宋" w:eastAsia="仿宋" w:hAnsi="仿宋" w:cs="Times New Roman" w:hint="eastAsia"/>
          <w:color w:val="000000" w:themeColor="text1"/>
          <w:sz w:val="32"/>
          <w:szCs w:val="32"/>
        </w:rPr>
        <w:t>月</w:t>
      </w:r>
      <w:r w:rsidRPr="00D069E9">
        <w:rPr>
          <w:rFonts w:ascii="仿宋" w:eastAsia="仿宋" w:hAnsi="仿宋" w:cs="Times New Roman" w:hint="eastAsia"/>
          <w:color w:val="000000" w:themeColor="text1"/>
          <w:sz w:val="32"/>
          <w:szCs w:val="32"/>
        </w:rPr>
        <w:t>（</w:t>
      </w:r>
      <w:r w:rsidR="00641C83" w:rsidRPr="00D069E9">
        <w:rPr>
          <w:rFonts w:ascii="仿宋" w:eastAsia="仿宋" w:hAnsi="仿宋" w:cs="Times New Roman" w:hint="eastAsia"/>
          <w:color w:val="000000" w:themeColor="text1"/>
          <w:sz w:val="32"/>
          <w:szCs w:val="32"/>
        </w:rPr>
        <w:t>单独编班组织教学，利用</w:t>
      </w:r>
      <w:r w:rsidRPr="00D069E9">
        <w:rPr>
          <w:rFonts w:ascii="仿宋" w:eastAsia="仿宋" w:hAnsi="仿宋" w:cs="Times New Roman" w:hint="eastAsia"/>
          <w:color w:val="000000" w:themeColor="text1"/>
          <w:sz w:val="32"/>
          <w:szCs w:val="32"/>
        </w:rPr>
        <w:t>工作日晚上、周末或寒暑假期间</w:t>
      </w:r>
      <w:r w:rsidR="00857937" w:rsidRPr="00D069E9">
        <w:rPr>
          <w:rFonts w:ascii="仿宋" w:eastAsia="仿宋" w:hAnsi="仿宋" w:cs="Times New Roman" w:hint="eastAsia"/>
          <w:color w:val="000000" w:themeColor="text1"/>
          <w:sz w:val="32"/>
          <w:szCs w:val="32"/>
        </w:rPr>
        <w:t>上课</w:t>
      </w:r>
      <w:r w:rsidRPr="00D069E9">
        <w:rPr>
          <w:rFonts w:ascii="仿宋" w:eastAsia="仿宋" w:hAnsi="仿宋" w:cs="Times New Roman" w:hint="eastAsia"/>
          <w:color w:val="000000" w:themeColor="text1"/>
          <w:sz w:val="32"/>
          <w:szCs w:val="32"/>
        </w:rPr>
        <w:t>）。</w:t>
      </w:r>
    </w:p>
    <w:p w14:paraId="5EB030D9" w14:textId="06BFDFAD" w:rsidR="00F33550" w:rsidRPr="00D069E9" w:rsidRDefault="0068651D" w:rsidP="00F33550">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r w:rsidRPr="00D069E9">
        <w:rPr>
          <w:rFonts w:ascii="仿宋" w:eastAsia="仿宋" w:hAnsi="仿宋" w:cs="Times New Roman" w:hint="eastAsia"/>
          <w:color w:val="000000" w:themeColor="text1"/>
          <w:sz w:val="32"/>
          <w:szCs w:val="32"/>
        </w:rPr>
        <w:lastRenderedPageBreak/>
        <w:t>授课地点：</w:t>
      </w:r>
      <w:r w:rsidR="00FA6DB7">
        <w:rPr>
          <w:rFonts w:ascii="仿宋" w:eastAsia="仿宋" w:hAnsi="仿宋" w:cs="Times New Roman" w:hint="eastAsia"/>
          <w:color w:val="000000" w:themeColor="text1"/>
          <w:sz w:val="32"/>
          <w:szCs w:val="32"/>
        </w:rPr>
        <w:t>主要在</w:t>
      </w:r>
      <w:r w:rsidR="00AA0945" w:rsidRPr="00D069E9">
        <w:rPr>
          <w:rFonts w:ascii="仿宋" w:eastAsia="仿宋" w:hAnsi="仿宋" w:cs="Times New Roman" w:hint="eastAsia"/>
          <w:color w:val="000000" w:themeColor="text1"/>
          <w:sz w:val="32"/>
          <w:szCs w:val="32"/>
        </w:rPr>
        <w:t>本部校区</w:t>
      </w:r>
      <w:r w:rsidR="00FA6DB7">
        <w:rPr>
          <w:rFonts w:ascii="仿宋" w:eastAsia="仿宋" w:hAnsi="仿宋" w:cs="Times New Roman" w:hint="eastAsia"/>
          <w:color w:val="000000" w:themeColor="text1"/>
          <w:sz w:val="32"/>
          <w:szCs w:val="32"/>
        </w:rPr>
        <w:t>，部分课程在南</w:t>
      </w:r>
      <w:r w:rsidR="00F02D9F" w:rsidRPr="00D069E9">
        <w:rPr>
          <w:rFonts w:ascii="仿宋" w:eastAsia="仿宋" w:hAnsi="仿宋" w:cs="Times New Roman" w:hint="eastAsia"/>
          <w:color w:val="000000" w:themeColor="text1"/>
          <w:sz w:val="32"/>
          <w:szCs w:val="32"/>
        </w:rPr>
        <w:t>京市体育医院</w:t>
      </w:r>
      <w:r w:rsidR="00FA6DB7">
        <w:rPr>
          <w:rFonts w:ascii="仿宋" w:eastAsia="仿宋" w:hAnsi="仿宋" w:cs="Times New Roman" w:hint="eastAsia"/>
          <w:color w:val="000000" w:themeColor="text1"/>
          <w:sz w:val="32"/>
          <w:szCs w:val="32"/>
        </w:rPr>
        <w:t>、社会健身俱乐部、新型体卫融合型体重管理机构等地方上课</w:t>
      </w:r>
      <w:r w:rsidR="00AA0945" w:rsidRPr="00D069E9">
        <w:rPr>
          <w:rFonts w:ascii="仿宋" w:eastAsia="仿宋" w:hAnsi="仿宋" w:cs="Times New Roman" w:hint="eastAsia"/>
          <w:color w:val="000000" w:themeColor="text1"/>
          <w:sz w:val="32"/>
          <w:szCs w:val="32"/>
        </w:rPr>
        <w:t>。</w:t>
      </w:r>
    </w:p>
    <w:p w14:paraId="26A3F1F1" w14:textId="77777777" w:rsidR="005345FD" w:rsidRDefault="00592D5A">
      <w:pPr>
        <w:spacing w:beforeLines="20" w:before="62" w:afterLines="20" w:after="62" w:line="360" w:lineRule="auto"/>
        <w:rPr>
          <w:rFonts w:ascii="仿宋" w:eastAsia="仿宋" w:hAnsi="仿宋" w:cs="Times New Roman" w:hint="eastAsia"/>
          <w:color w:val="000000" w:themeColor="text1"/>
          <w:sz w:val="32"/>
          <w:szCs w:val="32"/>
        </w:rPr>
      </w:pPr>
      <w:r>
        <w:rPr>
          <w:rFonts w:ascii="黑体" w:eastAsia="黑体" w:hAnsi="Times New Roman" w:cs="Times New Roman" w:hint="eastAsia"/>
          <w:sz w:val="32"/>
          <w:szCs w:val="32"/>
        </w:rPr>
        <w:t>八、证书授予与学分认定</w:t>
      </w:r>
    </w:p>
    <w:p w14:paraId="7F709137" w14:textId="38A99ADF" w:rsidR="007C0AF5" w:rsidRDefault="00592D5A">
      <w:pPr>
        <w:pStyle w:val="a3"/>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课程</w:t>
      </w:r>
      <w:r w:rsidR="00006102">
        <w:rPr>
          <w:rFonts w:ascii="仿宋" w:eastAsia="仿宋" w:hAnsi="仿宋" w:cs="仿宋" w:hint="eastAsia"/>
          <w:sz w:val="32"/>
          <w:szCs w:val="32"/>
        </w:rPr>
        <w:t>考核合格，</w:t>
      </w:r>
      <w:r>
        <w:rPr>
          <w:rFonts w:ascii="仿宋" w:eastAsia="仿宋" w:hAnsi="仿宋" w:cs="仿宋" w:hint="eastAsia"/>
          <w:sz w:val="32"/>
          <w:szCs w:val="32"/>
        </w:rPr>
        <w:t>学分修满</w:t>
      </w:r>
      <w:r w:rsidR="00006102">
        <w:rPr>
          <w:rFonts w:ascii="仿宋" w:eastAsia="仿宋" w:hAnsi="仿宋" w:cs="Times New Roman"/>
          <w:color w:val="000000" w:themeColor="text1"/>
          <w:sz w:val="32"/>
          <w:szCs w:val="32"/>
        </w:rPr>
        <w:t>13</w:t>
      </w:r>
      <w:r>
        <w:rPr>
          <w:rFonts w:ascii="仿宋" w:eastAsia="仿宋" w:hAnsi="仿宋" w:cs="仿宋" w:hint="eastAsia"/>
          <w:sz w:val="32"/>
          <w:szCs w:val="32"/>
        </w:rPr>
        <w:t>学分的学生，</w:t>
      </w:r>
      <w:r w:rsidR="007C0AF5">
        <w:rPr>
          <w:rFonts w:ascii="仿宋" w:eastAsia="仿宋" w:hAnsi="仿宋" w:cs="仿宋" w:hint="eastAsia"/>
          <w:sz w:val="32"/>
          <w:szCs w:val="32"/>
        </w:rPr>
        <w:t>并且完成体重管理报告或者体重管理机构运营报告</w:t>
      </w:r>
      <w:r w:rsidR="007C0AF5" w:rsidRPr="007C0AF5">
        <w:rPr>
          <w:rFonts w:ascii="仿宋" w:eastAsia="仿宋" w:hAnsi="仿宋" w:cs="仿宋" w:hint="eastAsia"/>
          <w:sz w:val="32"/>
          <w:szCs w:val="32"/>
        </w:rPr>
        <w:t>，</w:t>
      </w:r>
      <w:r w:rsidR="007C0AF5">
        <w:rPr>
          <w:rFonts w:ascii="仿宋" w:eastAsia="仿宋" w:hAnsi="仿宋" w:cs="仿宋" w:hint="eastAsia"/>
          <w:sz w:val="32"/>
          <w:szCs w:val="32"/>
        </w:rPr>
        <w:t>由学校颁发</w:t>
      </w:r>
      <w:proofErr w:type="gramStart"/>
      <w:r w:rsidR="007C0AF5">
        <w:rPr>
          <w:rFonts w:ascii="仿宋" w:eastAsia="仿宋" w:hAnsi="仿宋" w:cs="仿宋" w:hint="eastAsia"/>
          <w:sz w:val="32"/>
          <w:szCs w:val="32"/>
        </w:rPr>
        <w:t>本微专业</w:t>
      </w:r>
      <w:proofErr w:type="gramEnd"/>
      <w:r w:rsidR="007C0AF5">
        <w:rPr>
          <w:rFonts w:ascii="仿宋" w:eastAsia="仿宋" w:hAnsi="仿宋" w:cs="仿宋" w:hint="eastAsia"/>
          <w:sz w:val="32"/>
          <w:szCs w:val="32"/>
        </w:rPr>
        <w:t>证书。</w:t>
      </w:r>
      <w:proofErr w:type="gramStart"/>
      <w:r w:rsidR="007C0AF5">
        <w:rPr>
          <w:rFonts w:ascii="仿宋" w:eastAsia="仿宋" w:hAnsi="仿宋" w:cs="仿宋" w:hint="eastAsia"/>
          <w:sz w:val="32"/>
          <w:szCs w:val="32"/>
        </w:rPr>
        <w:t>本微专业</w:t>
      </w:r>
      <w:proofErr w:type="gramEnd"/>
      <w:r w:rsidR="007C0AF5">
        <w:rPr>
          <w:rFonts w:ascii="仿宋" w:eastAsia="仿宋" w:hAnsi="仿宋" w:cs="仿宋" w:hint="eastAsia"/>
          <w:sz w:val="32"/>
          <w:szCs w:val="32"/>
        </w:rPr>
        <w:t>课程成绩单列成绩单，计入学生学业档案。</w:t>
      </w:r>
    </w:p>
    <w:p w14:paraId="075E4D45" w14:textId="2B0FF6DE" w:rsidR="005345FD" w:rsidRDefault="007C0AF5">
      <w:pPr>
        <w:pStyle w:val="a3"/>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备注：</w:t>
      </w:r>
      <w:r w:rsidRPr="007C0AF5">
        <w:rPr>
          <w:rFonts w:ascii="仿宋" w:eastAsia="仿宋" w:hAnsi="仿宋" w:cs="仿宋" w:hint="eastAsia"/>
          <w:sz w:val="32"/>
          <w:szCs w:val="32"/>
        </w:rPr>
        <w:t>体重管理报告或者体重管理机构运营报告</w:t>
      </w:r>
      <w:r>
        <w:rPr>
          <w:rFonts w:ascii="仿宋" w:eastAsia="仿宋" w:hAnsi="仿宋" w:cs="仿宋" w:hint="eastAsia"/>
          <w:sz w:val="32"/>
          <w:szCs w:val="32"/>
        </w:rPr>
        <w:t>是指</w:t>
      </w:r>
      <w:r w:rsidRPr="007C0AF5">
        <w:rPr>
          <w:rFonts w:ascii="仿宋" w:eastAsia="仿宋" w:hAnsi="仿宋" w:cs="仿宋" w:hint="eastAsia"/>
          <w:sz w:val="32"/>
          <w:szCs w:val="32"/>
        </w:rPr>
        <w:t>通过为个人或者群体制定</w:t>
      </w:r>
      <w:r w:rsidR="00006102">
        <w:rPr>
          <w:rFonts w:ascii="仿宋" w:eastAsia="仿宋" w:hAnsi="仿宋" w:cs="仿宋" w:hint="eastAsia"/>
          <w:sz w:val="32"/>
          <w:szCs w:val="32"/>
        </w:rPr>
        <w:t>和</w:t>
      </w:r>
      <w:r w:rsidRPr="007C0AF5">
        <w:rPr>
          <w:rFonts w:ascii="仿宋" w:eastAsia="仿宋" w:hAnsi="仿宋" w:cs="仿宋" w:hint="eastAsia"/>
          <w:sz w:val="32"/>
          <w:szCs w:val="32"/>
        </w:rPr>
        <w:t>实施体重管理方案，执教减肥训练营，从事体重管理机构运营管理等</w:t>
      </w:r>
      <w:r w:rsidR="00006102">
        <w:rPr>
          <w:rFonts w:ascii="仿宋" w:eastAsia="仿宋" w:hAnsi="仿宋" w:cs="仿宋" w:hint="eastAsia"/>
          <w:sz w:val="32"/>
          <w:szCs w:val="32"/>
        </w:rPr>
        <w:t>实践、实习、实训</w:t>
      </w:r>
      <w:r w:rsidRPr="007C0AF5">
        <w:rPr>
          <w:rFonts w:ascii="仿宋" w:eastAsia="仿宋" w:hAnsi="仿宋" w:cs="仿宋" w:hint="eastAsia"/>
          <w:sz w:val="32"/>
          <w:szCs w:val="32"/>
        </w:rPr>
        <w:t>工作</w:t>
      </w:r>
      <w:r w:rsidR="00006102">
        <w:rPr>
          <w:rFonts w:ascii="仿宋" w:eastAsia="仿宋" w:hAnsi="仿宋" w:cs="仿宋" w:hint="eastAsia"/>
          <w:sz w:val="32"/>
          <w:szCs w:val="32"/>
        </w:rPr>
        <w:t>过程中</w:t>
      </w:r>
      <w:r w:rsidRPr="007C0AF5">
        <w:rPr>
          <w:rFonts w:ascii="仿宋" w:eastAsia="仿宋" w:hAnsi="仿宋" w:cs="仿宋" w:hint="eastAsia"/>
          <w:sz w:val="32"/>
          <w:szCs w:val="32"/>
        </w:rPr>
        <w:t>，</w:t>
      </w:r>
      <w:r w:rsidR="00006102">
        <w:rPr>
          <w:rFonts w:ascii="仿宋" w:eastAsia="仿宋" w:hAnsi="仿宋" w:cs="仿宋" w:hint="eastAsia"/>
          <w:sz w:val="32"/>
          <w:szCs w:val="32"/>
        </w:rPr>
        <w:t>完成的</w:t>
      </w:r>
      <w:r w:rsidR="00640272">
        <w:rPr>
          <w:rFonts w:ascii="仿宋" w:eastAsia="仿宋" w:hAnsi="仿宋" w:cs="仿宋" w:hint="eastAsia"/>
          <w:sz w:val="32"/>
          <w:szCs w:val="32"/>
        </w:rPr>
        <w:t>描述工作计划、过程、结果和结论的工作</w:t>
      </w:r>
      <w:r w:rsidR="00006102">
        <w:rPr>
          <w:rFonts w:ascii="仿宋" w:eastAsia="仿宋" w:hAnsi="仿宋" w:cs="仿宋" w:hint="eastAsia"/>
          <w:sz w:val="32"/>
          <w:szCs w:val="32"/>
        </w:rPr>
        <w:t>报告</w:t>
      </w:r>
      <w:r w:rsidRPr="007C0AF5">
        <w:rPr>
          <w:rFonts w:ascii="仿宋" w:eastAsia="仿宋" w:hAnsi="仿宋" w:cs="仿宋" w:hint="eastAsia"/>
          <w:sz w:val="32"/>
          <w:szCs w:val="32"/>
        </w:rPr>
        <w:t>。</w:t>
      </w:r>
    </w:p>
    <w:p w14:paraId="2C4C1EB3" w14:textId="5505D6D2" w:rsidR="00AA0945" w:rsidRDefault="00AA0945" w:rsidP="00AA0945">
      <w:pPr>
        <w:spacing w:beforeLines="20" w:before="62" w:afterLines="20" w:after="62" w:line="360" w:lineRule="auto"/>
        <w:rPr>
          <w:rFonts w:ascii="仿宋" w:eastAsia="仿宋" w:hAnsi="仿宋" w:cs="Times New Roman" w:hint="eastAsia"/>
          <w:color w:val="FF0000"/>
          <w:sz w:val="32"/>
          <w:szCs w:val="32"/>
        </w:rPr>
      </w:pPr>
      <w:r>
        <w:rPr>
          <w:rFonts w:ascii="黑体" w:eastAsia="黑体" w:hAnsi="Times New Roman" w:cs="Times New Roman" w:hint="eastAsia"/>
          <w:sz w:val="32"/>
          <w:szCs w:val="32"/>
        </w:rPr>
        <w:t>九、</w:t>
      </w:r>
      <w:proofErr w:type="gramStart"/>
      <w:r w:rsidRPr="00AA0945">
        <w:rPr>
          <w:rFonts w:ascii="黑体" w:eastAsia="黑体" w:hAnsi="Times New Roman" w:cs="Times New Roman" w:hint="eastAsia"/>
          <w:sz w:val="32"/>
          <w:szCs w:val="32"/>
        </w:rPr>
        <w:t>微专业</w:t>
      </w:r>
      <w:proofErr w:type="gramEnd"/>
      <w:r w:rsidRPr="00AA0945">
        <w:rPr>
          <w:rFonts w:ascii="黑体" w:eastAsia="黑体" w:hAnsi="Times New Roman" w:cs="Times New Roman" w:hint="eastAsia"/>
          <w:sz w:val="32"/>
          <w:szCs w:val="32"/>
        </w:rPr>
        <w:t>联系人及联系方式</w:t>
      </w:r>
    </w:p>
    <w:p w14:paraId="24151430" w14:textId="09F88905" w:rsidR="005345FD" w:rsidRPr="00F378BB" w:rsidRDefault="00F378BB" w:rsidP="00AA0945">
      <w:pPr>
        <w:spacing w:beforeLines="20" w:before="62" w:afterLines="20" w:after="62" w:line="360" w:lineRule="auto"/>
        <w:ind w:firstLineChars="200" w:firstLine="640"/>
        <w:rPr>
          <w:rFonts w:ascii="仿宋" w:eastAsia="仿宋" w:hAnsi="仿宋" w:cs="Times New Roman" w:hint="eastAsia"/>
          <w:color w:val="000000" w:themeColor="text1"/>
          <w:sz w:val="32"/>
          <w:szCs w:val="32"/>
        </w:rPr>
      </w:pPr>
      <w:proofErr w:type="gramStart"/>
      <w:r w:rsidRPr="00F378BB">
        <w:rPr>
          <w:rFonts w:ascii="仿宋" w:eastAsia="仿宋" w:hAnsi="仿宋" w:cs="Times New Roman" w:hint="eastAsia"/>
          <w:color w:val="000000" w:themeColor="text1"/>
          <w:sz w:val="32"/>
          <w:szCs w:val="32"/>
        </w:rPr>
        <w:t>微专业</w:t>
      </w:r>
      <w:proofErr w:type="gramEnd"/>
      <w:r w:rsidRPr="00F378BB">
        <w:rPr>
          <w:rFonts w:ascii="仿宋" w:eastAsia="仿宋" w:hAnsi="仿宋" w:cs="Times New Roman" w:hint="eastAsia"/>
          <w:color w:val="000000" w:themeColor="text1"/>
          <w:sz w:val="32"/>
          <w:szCs w:val="32"/>
        </w:rPr>
        <w:t>负责人，运动健康学院</w:t>
      </w:r>
      <w:r w:rsidR="00D069E9" w:rsidRPr="00F378BB">
        <w:rPr>
          <w:rFonts w:ascii="仿宋" w:eastAsia="仿宋" w:hAnsi="仿宋" w:cs="Times New Roman" w:hint="eastAsia"/>
          <w:color w:val="000000" w:themeColor="text1"/>
          <w:sz w:val="32"/>
          <w:szCs w:val="32"/>
        </w:rPr>
        <w:t>戴剑松</w:t>
      </w:r>
      <w:r w:rsidRPr="00F378BB">
        <w:rPr>
          <w:rFonts w:ascii="仿宋" w:eastAsia="仿宋" w:hAnsi="仿宋" w:cs="Times New Roman" w:hint="eastAsia"/>
          <w:color w:val="000000" w:themeColor="text1"/>
          <w:sz w:val="32"/>
          <w:szCs w:val="32"/>
        </w:rPr>
        <w:t>老师</w:t>
      </w:r>
      <w:r w:rsidR="00D069E9" w:rsidRPr="00F378BB">
        <w:rPr>
          <w:rFonts w:ascii="仿宋" w:eastAsia="仿宋" w:hAnsi="仿宋" w:cs="Times New Roman" w:hint="eastAsia"/>
          <w:color w:val="000000" w:themeColor="text1"/>
          <w:sz w:val="32"/>
          <w:szCs w:val="32"/>
        </w:rPr>
        <w:t>，</w:t>
      </w:r>
      <w:r w:rsidR="00D069E9" w:rsidRPr="00F378BB">
        <w:rPr>
          <w:rFonts w:ascii="仿宋" w:eastAsia="仿宋" w:hAnsi="仿宋" w:cs="Times New Roman"/>
          <w:color w:val="000000" w:themeColor="text1"/>
          <w:sz w:val="32"/>
          <w:szCs w:val="32"/>
        </w:rPr>
        <w:t>13584077283</w:t>
      </w:r>
      <w:r w:rsidR="00D069E9" w:rsidRPr="00F378BB">
        <w:rPr>
          <w:rFonts w:ascii="仿宋" w:eastAsia="仿宋" w:hAnsi="仿宋" w:cs="Times New Roman" w:hint="eastAsia"/>
          <w:color w:val="000000" w:themeColor="text1"/>
          <w:sz w:val="32"/>
          <w:szCs w:val="32"/>
        </w:rPr>
        <w:t>（</w:t>
      </w:r>
      <w:proofErr w:type="gramStart"/>
      <w:r w:rsidR="00D069E9" w:rsidRPr="00F378BB">
        <w:rPr>
          <w:rFonts w:ascii="仿宋" w:eastAsia="仿宋" w:hAnsi="仿宋" w:cs="Times New Roman" w:hint="eastAsia"/>
          <w:color w:val="000000" w:themeColor="text1"/>
          <w:sz w:val="32"/>
          <w:szCs w:val="32"/>
        </w:rPr>
        <w:t>手机微信同</w:t>
      </w:r>
      <w:proofErr w:type="gramEnd"/>
      <w:r w:rsidR="00D069E9" w:rsidRPr="00F378BB">
        <w:rPr>
          <w:rFonts w:ascii="仿宋" w:eastAsia="仿宋" w:hAnsi="仿宋" w:cs="Times New Roman" w:hint="eastAsia"/>
          <w:color w:val="000000" w:themeColor="text1"/>
          <w:sz w:val="32"/>
          <w:szCs w:val="32"/>
        </w:rPr>
        <w:t>号）</w:t>
      </w:r>
      <w:r w:rsidRPr="00F378BB">
        <w:rPr>
          <w:rFonts w:ascii="仿宋" w:eastAsia="仿宋" w:hAnsi="仿宋" w:cs="Times New Roman" w:hint="eastAsia"/>
          <w:color w:val="000000" w:themeColor="text1"/>
          <w:sz w:val="32"/>
          <w:szCs w:val="32"/>
        </w:rPr>
        <w:t>，也可通过加入Q</w:t>
      </w:r>
      <w:r w:rsidRPr="00F378BB">
        <w:rPr>
          <w:rFonts w:ascii="仿宋" w:eastAsia="仿宋" w:hAnsi="仿宋" w:cs="Times New Roman"/>
          <w:color w:val="000000" w:themeColor="text1"/>
          <w:sz w:val="32"/>
          <w:szCs w:val="32"/>
        </w:rPr>
        <w:t>Q</w:t>
      </w:r>
      <w:r w:rsidRPr="00F378BB">
        <w:rPr>
          <w:rFonts w:ascii="仿宋" w:eastAsia="仿宋" w:hAnsi="仿宋" w:cs="Times New Roman" w:hint="eastAsia"/>
          <w:color w:val="000000" w:themeColor="text1"/>
          <w:sz w:val="32"/>
          <w:szCs w:val="32"/>
        </w:rPr>
        <w:t>群</w:t>
      </w:r>
      <w:r w:rsidR="00FE17B3">
        <w:rPr>
          <w:rFonts w:ascii="仿宋" w:eastAsia="仿宋" w:hAnsi="仿宋" w:cs="Times New Roman" w:hint="eastAsia"/>
          <w:color w:val="000000" w:themeColor="text1"/>
          <w:sz w:val="32"/>
          <w:szCs w:val="32"/>
        </w:rPr>
        <w:t>：</w:t>
      </w:r>
      <w:r w:rsidR="00FE17B3" w:rsidRPr="00FE17B3">
        <w:rPr>
          <w:rFonts w:ascii="仿宋" w:eastAsia="仿宋" w:hAnsi="仿宋" w:cs="Times New Roman"/>
          <w:color w:val="000000" w:themeColor="text1"/>
          <w:sz w:val="32"/>
          <w:szCs w:val="32"/>
        </w:rPr>
        <w:t>621711829</w:t>
      </w:r>
      <w:r w:rsidRPr="00F378BB">
        <w:rPr>
          <w:rFonts w:ascii="仿宋" w:eastAsia="仿宋" w:hAnsi="仿宋" w:cs="Times New Roman" w:hint="eastAsia"/>
          <w:color w:val="000000" w:themeColor="text1"/>
          <w:sz w:val="32"/>
          <w:szCs w:val="32"/>
        </w:rPr>
        <w:t>咨询专业情况，欢迎同学选择智慧体重管理微专业</w:t>
      </w:r>
      <w:r w:rsidR="00AA0945" w:rsidRPr="00F378BB">
        <w:rPr>
          <w:rFonts w:ascii="仿宋" w:eastAsia="仿宋" w:hAnsi="仿宋" w:cs="Times New Roman" w:hint="eastAsia"/>
          <w:color w:val="000000" w:themeColor="text1"/>
          <w:sz w:val="32"/>
          <w:szCs w:val="32"/>
        </w:rPr>
        <w:t>。</w:t>
      </w:r>
    </w:p>
    <w:p w14:paraId="197CD18C" w14:textId="647F981C" w:rsidR="00F378BB" w:rsidRDefault="00F378BB" w:rsidP="00AA0945">
      <w:pPr>
        <w:spacing w:beforeLines="20" w:before="62" w:afterLines="20" w:after="62" w:line="360" w:lineRule="auto"/>
        <w:ind w:firstLineChars="200" w:firstLine="640"/>
        <w:rPr>
          <w:rFonts w:ascii="仿宋" w:eastAsia="仿宋" w:hAnsi="仿宋" w:cs="Times New Roman" w:hint="eastAsia"/>
          <w:color w:val="FF0000"/>
          <w:sz w:val="32"/>
          <w:szCs w:val="32"/>
        </w:rPr>
      </w:pPr>
    </w:p>
    <w:p w14:paraId="0DFB697A" w14:textId="38006E40" w:rsidR="00F378BB" w:rsidRDefault="00324838" w:rsidP="00F378BB">
      <w:pPr>
        <w:spacing w:beforeLines="20" w:before="62" w:afterLines="20" w:after="62" w:line="360" w:lineRule="auto"/>
        <w:rPr>
          <w:rFonts w:ascii="仿宋" w:eastAsia="仿宋" w:hAnsi="仿宋" w:cs="Times New Roman" w:hint="eastAsia"/>
          <w:color w:val="FF0000"/>
          <w:sz w:val="32"/>
          <w:szCs w:val="32"/>
        </w:rPr>
      </w:pPr>
      <w:r>
        <w:rPr>
          <w:noProof/>
        </w:rPr>
        <w:lastRenderedPageBreak/>
        <w:drawing>
          <wp:inline distT="0" distB="0" distL="0" distR="0" wp14:anchorId="0DEF745A" wp14:editId="32F22727">
            <wp:extent cx="5274310" cy="9365597"/>
            <wp:effectExtent l="0" t="0" r="2540" b="7620"/>
            <wp:docPr id="2" name="图片 2" descr="D:\Tencent Files\378719591\nt_qq\nt_data\Pic\2024-09\Ori\94920dacbac2ef63dc002782f70d1c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ncent Files\378719591\nt_qq\nt_data\Pic\2024-09\Ori\94920dacbac2ef63dc002782f70d1c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9365597"/>
                    </a:xfrm>
                    <a:prstGeom prst="rect">
                      <a:avLst/>
                    </a:prstGeom>
                    <a:noFill/>
                    <a:ln>
                      <a:noFill/>
                    </a:ln>
                  </pic:spPr>
                </pic:pic>
              </a:graphicData>
            </a:graphic>
          </wp:inline>
        </w:drawing>
      </w:r>
    </w:p>
    <w:sectPr w:rsidR="00F37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BC97" w14:textId="77777777" w:rsidR="000F0E40" w:rsidRDefault="000F0E40" w:rsidP="006465F1">
      <w:r>
        <w:separator/>
      </w:r>
    </w:p>
  </w:endnote>
  <w:endnote w:type="continuationSeparator" w:id="0">
    <w:p w14:paraId="0485CDB5" w14:textId="77777777" w:rsidR="000F0E40" w:rsidRDefault="000F0E40" w:rsidP="0064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B1E7" w14:textId="77777777" w:rsidR="000F0E40" w:rsidRDefault="000F0E40" w:rsidP="006465F1">
      <w:r>
        <w:separator/>
      </w:r>
    </w:p>
  </w:footnote>
  <w:footnote w:type="continuationSeparator" w:id="0">
    <w:p w14:paraId="38D8C976" w14:textId="77777777" w:rsidR="000F0E40" w:rsidRDefault="000F0E40" w:rsidP="0064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A6A89"/>
    <w:multiLevelType w:val="singleLevel"/>
    <w:tmpl w:val="2A9A6A89"/>
    <w:lvl w:ilvl="0">
      <w:start w:val="7"/>
      <w:numFmt w:val="chineseCounting"/>
      <w:suff w:val="nothing"/>
      <w:lvlText w:val="%1、"/>
      <w:lvlJc w:val="left"/>
      <w:rPr>
        <w:rFonts w:hint="eastAsia"/>
      </w:rPr>
    </w:lvl>
  </w:abstractNum>
  <w:num w:numId="1" w16cid:durableId="154575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zOTg4OWY4NGQ2MDRmZTA5MWYwZGEzNzUwY2JhNWEifQ=="/>
  </w:docVars>
  <w:rsids>
    <w:rsidRoot w:val="579C03CB"/>
    <w:rsid w:val="00006102"/>
    <w:rsid w:val="00017999"/>
    <w:rsid w:val="00044A9D"/>
    <w:rsid w:val="000C304B"/>
    <w:rsid w:val="000F0E40"/>
    <w:rsid w:val="00111296"/>
    <w:rsid w:val="001212D2"/>
    <w:rsid w:val="00143B16"/>
    <w:rsid w:val="00154421"/>
    <w:rsid w:val="001A7FE1"/>
    <w:rsid w:val="001D7383"/>
    <w:rsid w:val="001F4DA0"/>
    <w:rsid w:val="001F6BAD"/>
    <w:rsid w:val="00231730"/>
    <w:rsid w:val="002864EA"/>
    <w:rsid w:val="002B4CDC"/>
    <w:rsid w:val="003010F1"/>
    <w:rsid w:val="00324838"/>
    <w:rsid w:val="003676E7"/>
    <w:rsid w:val="003D04AB"/>
    <w:rsid w:val="004758D3"/>
    <w:rsid w:val="00492696"/>
    <w:rsid w:val="004D7E03"/>
    <w:rsid w:val="005345FD"/>
    <w:rsid w:val="00553832"/>
    <w:rsid w:val="005726C2"/>
    <w:rsid w:val="0058382C"/>
    <w:rsid w:val="00592D5A"/>
    <w:rsid w:val="00597E28"/>
    <w:rsid w:val="005B3768"/>
    <w:rsid w:val="005C2577"/>
    <w:rsid w:val="00615C7C"/>
    <w:rsid w:val="00640272"/>
    <w:rsid w:val="00641C83"/>
    <w:rsid w:val="006465F1"/>
    <w:rsid w:val="0068651D"/>
    <w:rsid w:val="006C4AB1"/>
    <w:rsid w:val="0074172F"/>
    <w:rsid w:val="00753F7A"/>
    <w:rsid w:val="007C0AF5"/>
    <w:rsid w:val="00857937"/>
    <w:rsid w:val="00897433"/>
    <w:rsid w:val="008C133A"/>
    <w:rsid w:val="00930DA7"/>
    <w:rsid w:val="00936AF9"/>
    <w:rsid w:val="00952244"/>
    <w:rsid w:val="00967D0C"/>
    <w:rsid w:val="009758D1"/>
    <w:rsid w:val="009A3D90"/>
    <w:rsid w:val="009B5FC5"/>
    <w:rsid w:val="009C555A"/>
    <w:rsid w:val="00AA0945"/>
    <w:rsid w:val="00AA0BD7"/>
    <w:rsid w:val="00AA7B2A"/>
    <w:rsid w:val="00AC6918"/>
    <w:rsid w:val="00B057B5"/>
    <w:rsid w:val="00B45419"/>
    <w:rsid w:val="00B8004C"/>
    <w:rsid w:val="00C437B2"/>
    <w:rsid w:val="00C84D51"/>
    <w:rsid w:val="00C90B5F"/>
    <w:rsid w:val="00C90D6C"/>
    <w:rsid w:val="00CE4276"/>
    <w:rsid w:val="00D069E9"/>
    <w:rsid w:val="00D12D95"/>
    <w:rsid w:val="00D1707C"/>
    <w:rsid w:val="00D5083B"/>
    <w:rsid w:val="00D70D7E"/>
    <w:rsid w:val="00D71419"/>
    <w:rsid w:val="00D862AC"/>
    <w:rsid w:val="00DA55B3"/>
    <w:rsid w:val="00DE195B"/>
    <w:rsid w:val="00E0340E"/>
    <w:rsid w:val="00E44EB8"/>
    <w:rsid w:val="00E572B2"/>
    <w:rsid w:val="00E6317F"/>
    <w:rsid w:val="00ED2FB1"/>
    <w:rsid w:val="00F02D9F"/>
    <w:rsid w:val="00F33550"/>
    <w:rsid w:val="00F378BB"/>
    <w:rsid w:val="00F821D3"/>
    <w:rsid w:val="00FA04AF"/>
    <w:rsid w:val="00FA6DB7"/>
    <w:rsid w:val="00FA7F75"/>
    <w:rsid w:val="00FE17B3"/>
    <w:rsid w:val="1CEE132F"/>
    <w:rsid w:val="24EB5A5A"/>
    <w:rsid w:val="42F208AA"/>
    <w:rsid w:val="4C0E1ED4"/>
    <w:rsid w:val="4E1E674C"/>
    <w:rsid w:val="579C03CB"/>
    <w:rsid w:val="63FC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2B0A1"/>
  <w15:docId w15:val="{618E9BDF-CFB4-4553-8497-6D69041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a7"/>
    <w:rsid w:val="006465F1"/>
    <w:pPr>
      <w:tabs>
        <w:tab w:val="center" w:pos="4153"/>
        <w:tab w:val="right" w:pos="8306"/>
      </w:tabs>
      <w:snapToGrid w:val="0"/>
      <w:jc w:val="center"/>
    </w:pPr>
    <w:rPr>
      <w:sz w:val="18"/>
      <w:szCs w:val="18"/>
    </w:rPr>
  </w:style>
  <w:style w:type="character" w:customStyle="1" w:styleId="a7">
    <w:name w:val="页眉 字符"/>
    <w:basedOn w:val="a0"/>
    <w:link w:val="a6"/>
    <w:rsid w:val="006465F1"/>
    <w:rPr>
      <w:rFonts w:asciiTheme="minorHAnsi" w:eastAsiaTheme="minorEastAsia" w:hAnsiTheme="minorHAnsi" w:cstheme="minorBidi"/>
      <w:kern w:val="2"/>
      <w:sz w:val="18"/>
      <w:szCs w:val="18"/>
    </w:rPr>
  </w:style>
  <w:style w:type="paragraph" w:styleId="a8">
    <w:name w:val="footer"/>
    <w:basedOn w:val="a"/>
    <w:link w:val="a9"/>
    <w:rsid w:val="006465F1"/>
    <w:pPr>
      <w:tabs>
        <w:tab w:val="center" w:pos="4153"/>
        <w:tab w:val="right" w:pos="8306"/>
      </w:tabs>
      <w:snapToGrid w:val="0"/>
      <w:jc w:val="left"/>
    </w:pPr>
    <w:rPr>
      <w:sz w:val="18"/>
      <w:szCs w:val="18"/>
    </w:rPr>
  </w:style>
  <w:style w:type="character" w:customStyle="1" w:styleId="a9">
    <w:name w:val="页脚 字符"/>
    <w:basedOn w:val="a0"/>
    <w:link w:val="a8"/>
    <w:rsid w:val="006465F1"/>
    <w:rPr>
      <w:rFonts w:asciiTheme="minorHAnsi" w:eastAsiaTheme="minorEastAsia" w:hAnsiTheme="minorHAnsi" w:cstheme="minorBidi"/>
      <w:kern w:val="2"/>
      <w:sz w:val="18"/>
      <w:szCs w:val="18"/>
    </w:rPr>
  </w:style>
  <w:style w:type="character" w:styleId="aa">
    <w:name w:val="annotation reference"/>
    <w:basedOn w:val="a0"/>
    <w:rsid w:val="006465F1"/>
    <w:rPr>
      <w:sz w:val="21"/>
      <w:szCs w:val="21"/>
    </w:rPr>
  </w:style>
  <w:style w:type="paragraph" w:styleId="ab">
    <w:name w:val="annotation text"/>
    <w:basedOn w:val="a"/>
    <w:link w:val="ac"/>
    <w:rsid w:val="006465F1"/>
    <w:pPr>
      <w:jc w:val="left"/>
    </w:pPr>
  </w:style>
  <w:style w:type="character" w:customStyle="1" w:styleId="ac">
    <w:name w:val="批注文字 字符"/>
    <w:basedOn w:val="a0"/>
    <w:link w:val="ab"/>
    <w:rsid w:val="006465F1"/>
    <w:rPr>
      <w:rFonts w:asciiTheme="minorHAnsi" w:eastAsiaTheme="minorEastAsia" w:hAnsiTheme="minorHAnsi" w:cstheme="minorBidi"/>
      <w:kern w:val="2"/>
      <w:sz w:val="21"/>
      <w:szCs w:val="24"/>
    </w:rPr>
  </w:style>
  <w:style w:type="paragraph" w:styleId="ad">
    <w:name w:val="annotation subject"/>
    <w:basedOn w:val="ab"/>
    <w:next w:val="ab"/>
    <w:link w:val="ae"/>
    <w:rsid w:val="006465F1"/>
    <w:rPr>
      <w:b/>
      <w:bCs/>
    </w:rPr>
  </w:style>
  <w:style w:type="character" w:customStyle="1" w:styleId="ae">
    <w:name w:val="批注主题 字符"/>
    <w:basedOn w:val="ac"/>
    <w:link w:val="ad"/>
    <w:rsid w:val="006465F1"/>
    <w:rPr>
      <w:rFonts w:asciiTheme="minorHAnsi" w:eastAsiaTheme="minorEastAsia" w:hAnsiTheme="minorHAnsi" w:cstheme="minorBidi"/>
      <w:b/>
      <w:bCs/>
      <w:kern w:val="2"/>
      <w:sz w:val="21"/>
      <w:szCs w:val="24"/>
    </w:rPr>
  </w:style>
  <w:style w:type="paragraph" w:styleId="af">
    <w:name w:val="Balloon Text"/>
    <w:basedOn w:val="a"/>
    <w:link w:val="af0"/>
    <w:rsid w:val="000C304B"/>
    <w:rPr>
      <w:sz w:val="18"/>
      <w:szCs w:val="18"/>
    </w:rPr>
  </w:style>
  <w:style w:type="character" w:customStyle="1" w:styleId="af0">
    <w:name w:val="批注框文本 字符"/>
    <w:basedOn w:val="a0"/>
    <w:link w:val="af"/>
    <w:rsid w:val="000C30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古</cp:lastModifiedBy>
  <cp:revision>5</cp:revision>
  <cp:lastPrinted>2024-08-30T09:19:00Z</cp:lastPrinted>
  <dcterms:created xsi:type="dcterms:W3CDTF">2024-09-10T01:18:00Z</dcterms:created>
  <dcterms:modified xsi:type="dcterms:W3CDTF">2024-09-14T07:00:00Z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CE2566DEB1A949259FC4E86416895D97_11</vt:lpwstr>
  </property>
</Properties>
</file>